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71567" w14:textId="77777777" w:rsidR="00A41653" w:rsidRPr="00B715AB" w:rsidRDefault="00A41653" w:rsidP="00A41653">
      <w:pPr>
        <w:pStyle w:val="Naslov1"/>
        <w:numPr>
          <w:ilvl w:val="0"/>
          <w:numId w:val="0"/>
        </w:numPr>
        <w:ind w:left="142"/>
        <w:jc w:val="center"/>
        <w:rPr>
          <w:rFonts w:cs="Arial"/>
          <w:szCs w:val="24"/>
          <w:lang w:val="sl-SI"/>
        </w:rPr>
      </w:pPr>
      <w:bookmarkStart w:id="0" w:name="_Toc365021322"/>
      <w:bookmarkStart w:id="1" w:name="_GoBack"/>
      <w:bookmarkEnd w:id="1"/>
      <w:r w:rsidRPr="00B715AB">
        <w:rPr>
          <w:rFonts w:cs="Arial"/>
          <w:szCs w:val="24"/>
          <w:lang w:val="sl-SI"/>
        </w:rPr>
        <w:t>Tehnična specifikacija vozila</w:t>
      </w:r>
      <w:bookmarkEnd w:id="0"/>
    </w:p>
    <w:p w14:paraId="7ECCFFAF" w14:textId="77777777" w:rsidR="00A41653" w:rsidRPr="00B715AB" w:rsidRDefault="00A41653" w:rsidP="00A41653">
      <w:pPr>
        <w:rPr>
          <w:rFonts w:ascii="Arial" w:hAnsi="Arial" w:cs="Arial"/>
          <w:b/>
          <w:szCs w:val="24"/>
        </w:rPr>
      </w:pPr>
      <w:r w:rsidRPr="00B715AB">
        <w:rPr>
          <w:rFonts w:ascii="Arial" w:hAnsi="Arial" w:cs="Arial"/>
          <w:b/>
          <w:szCs w:val="24"/>
        </w:rPr>
        <w:tab/>
      </w:r>
    </w:p>
    <w:p w14:paraId="1979D2AA" w14:textId="77777777" w:rsidR="00A41653" w:rsidRPr="00B715AB" w:rsidRDefault="00A41653" w:rsidP="00A41653">
      <w:pPr>
        <w:pStyle w:val="Naslov"/>
        <w:rPr>
          <w:rFonts w:ascii="Arial" w:hAnsi="Arial" w:cs="Arial"/>
          <w:sz w:val="24"/>
        </w:rPr>
      </w:pPr>
      <w:r w:rsidRPr="00B715AB">
        <w:rPr>
          <w:rFonts w:ascii="Arial" w:hAnsi="Arial" w:cs="Arial"/>
          <w:sz w:val="24"/>
          <w:lang w:val="sl-SI"/>
        </w:rPr>
        <w:t>Minimalne tehnične zahteve naročnika</w:t>
      </w:r>
    </w:p>
    <w:p w14:paraId="7193816C" w14:textId="77777777" w:rsidR="00A41653" w:rsidRPr="00B715AB" w:rsidRDefault="00A41653" w:rsidP="00A41653">
      <w:pPr>
        <w:rPr>
          <w:rFonts w:ascii="Arial" w:hAnsi="Arial" w:cs="Arial"/>
          <w:b/>
          <w:color w:val="000000"/>
          <w:szCs w:val="24"/>
        </w:rPr>
      </w:pPr>
    </w:p>
    <w:p w14:paraId="42D8F8E1" w14:textId="77777777" w:rsidR="00A41653" w:rsidRPr="00B715AB" w:rsidRDefault="00A41653" w:rsidP="00A41653">
      <w:pPr>
        <w:rPr>
          <w:rFonts w:ascii="Arial" w:hAnsi="Arial" w:cs="Arial"/>
          <w:b/>
          <w:color w:val="000000"/>
          <w:szCs w:val="24"/>
        </w:rPr>
      </w:pPr>
    </w:p>
    <w:p w14:paraId="58337A62"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Pogon:</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ab/>
        <w:t>4x4</w:t>
      </w:r>
    </w:p>
    <w:p w14:paraId="49EAE029"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Vrsta vozila:</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t xml:space="preserve">tovorno vozilo, zasnovano za uporabo na javnih cestah in </w:t>
      </w:r>
    </w:p>
    <w:p w14:paraId="52A66793" w14:textId="77777777" w:rsidR="0092655A" w:rsidRPr="001C75E0" w:rsidRDefault="0092655A" w:rsidP="0092655A">
      <w:pPr>
        <w:pStyle w:val="Podnaslov"/>
        <w:spacing w:line="276" w:lineRule="auto"/>
        <w:ind w:left="2124" w:firstLine="708"/>
        <w:jc w:val="both"/>
        <w:rPr>
          <w:rFonts w:ascii="Arial" w:hAnsi="Arial" w:cs="Arial"/>
          <w:b w:val="0"/>
          <w:bCs w:val="0"/>
          <w:sz w:val="20"/>
          <w:szCs w:val="20"/>
          <w:u w:val="none"/>
        </w:rPr>
      </w:pPr>
      <w:r>
        <w:rPr>
          <w:rFonts w:ascii="Arial" w:hAnsi="Arial" w:cs="Arial"/>
          <w:b w:val="0"/>
          <w:bCs w:val="0"/>
          <w:sz w:val="20"/>
          <w:szCs w:val="20"/>
          <w:u w:val="none"/>
        </w:rPr>
        <w:t>t</w:t>
      </w:r>
      <w:r w:rsidRPr="001C75E0">
        <w:rPr>
          <w:rFonts w:ascii="Arial" w:hAnsi="Arial" w:cs="Arial"/>
          <w:b w:val="0"/>
          <w:bCs w:val="0"/>
          <w:sz w:val="20"/>
          <w:szCs w:val="20"/>
          <w:u w:val="none"/>
        </w:rPr>
        <w:t>erensko uporabo</w:t>
      </w:r>
    </w:p>
    <w:p w14:paraId="54E054B5" w14:textId="77777777" w:rsidR="0092655A" w:rsidRPr="001C75E0" w:rsidRDefault="0092655A" w:rsidP="0092655A">
      <w:pPr>
        <w:pStyle w:val="Podnaslov"/>
        <w:spacing w:line="276" w:lineRule="auto"/>
        <w:jc w:val="both"/>
        <w:rPr>
          <w:rFonts w:ascii="Arial" w:hAnsi="Arial" w:cs="Arial"/>
          <w:b w:val="0"/>
          <w:sz w:val="20"/>
          <w:szCs w:val="20"/>
          <w:u w:val="none"/>
        </w:rPr>
      </w:pPr>
      <w:r w:rsidRPr="001C75E0">
        <w:rPr>
          <w:rFonts w:ascii="Arial" w:hAnsi="Arial" w:cs="Arial"/>
          <w:b w:val="0"/>
          <w:bCs w:val="0"/>
          <w:sz w:val="20"/>
          <w:szCs w:val="20"/>
          <w:u w:val="none"/>
        </w:rPr>
        <w:t>Prostornina motorja:</w:t>
      </w:r>
      <w:r w:rsidRPr="001C75E0">
        <w:rPr>
          <w:rFonts w:ascii="Arial" w:hAnsi="Arial" w:cs="Arial"/>
          <w:b w:val="0"/>
          <w:bCs w:val="0"/>
          <w:sz w:val="20"/>
          <w:szCs w:val="20"/>
          <w:u w:val="none"/>
        </w:rPr>
        <w:tab/>
      </w:r>
      <w:r>
        <w:rPr>
          <w:rFonts w:ascii="Arial" w:hAnsi="Arial" w:cs="Arial"/>
          <w:b w:val="0"/>
          <w:bCs w:val="0"/>
          <w:sz w:val="20"/>
          <w:szCs w:val="20"/>
          <w:u w:val="none"/>
        </w:rPr>
        <w:tab/>
        <w:t>min. 13</w:t>
      </w:r>
      <w:r w:rsidRPr="001C75E0">
        <w:rPr>
          <w:rFonts w:ascii="Arial" w:hAnsi="Arial" w:cs="Arial"/>
          <w:b w:val="0"/>
          <w:bCs w:val="0"/>
          <w:sz w:val="20"/>
          <w:szCs w:val="20"/>
          <w:u w:val="none"/>
        </w:rPr>
        <w:t>.000 ccm</w:t>
      </w:r>
      <w:r w:rsidRPr="001C75E0">
        <w:rPr>
          <w:rFonts w:ascii="Arial" w:hAnsi="Arial" w:cs="Arial"/>
          <w:b w:val="0"/>
          <w:bCs w:val="0"/>
          <w:sz w:val="20"/>
          <w:szCs w:val="20"/>
          <w:u w:val="none"/>
          <w:vertAlign w:val="superscript"/>
        </w:rPr>
        <w:t xml:space="preserve">3 </w:t>
      </w:r>
    </w:p>
    <w:p w14:paraId="3D1E8995" w14:textId="77777777" w:rsidR="0092655A" w:rsidRPr="001C75E0" w:rsidRDefault="0092655A" w:rsidP="0092655A">
      <w:pPr>
        <w:pStyle w:val="Podnaslov"/>
        <w:spacing w:line="276" w:lineRule="auto"/>
        <w:jc w:val="both"/>
        <w:rPr>
          <w:rFonts w:ascii="Arial" w:hAnsi="Arial" w:cs="Arial"/>
          <w:b w:val="0"/>
          <w:sz w:val="20"/>
          <w:szCs w:val="20"/>
          <w:u w:val="none"/>
        </w:rPr>
      </w:pPr>
      <w:r w:rsidRPr="001C75E0">
        <w:rPr>
          <w:rFonts w:ascii="Arial" w:hAnsi="Arial" w:cs="Arial"/>
          <w:b w:val="0"/>
          <w:sz w:val="20"/>
          <w:szCs w:val="20"/>
          <w:u w:val="none"/>
        </w:rPr>
        <w:t>Število valjev:</w:t>
      </w:r>
      <w:r w:rsidRPr="001C75E0">
        <w:rPr>
          <w:rFonts w:ascii="Arial" w:hAnsi="Arial" w:cs="Arial"/>
          <w:b w:val="0"/>
          <w:sz w:val="20"/>
          <w:szCs w:val="20"/>
          <w:u w:val="none"/>
        </w:rPr>
        <w:tab/>
      </w:r>
      <w:r w:rsidRPr="001C75E0">
        <w:rPr>
          <w:rFonts w:ascii="Arial" w:hAnsi="Arial" w:cs="Arial"/>
          <w:b w:val="0"/>
          <w:sz w:val="20"/>
          <w:szCs w:val="20"/>
          <w:u w:val="none"/>
        </w:rPr>
        <w:tab/>
      </w:r>
      <w:r>
        <w:rPr>
          <w:rFonts w:ascii="Arial" w:hAnsi="Arial" w:cs="Arial"/>
          <w:b w:val="0"/>
          <w:sz w:val="20"/>
          <w:szCs w:val="20"/>
          <w:u w:val="none"/>
        </w:rPr>
        <w:tab/>
      </w:r>
      <w:r w:rsidRPr="001C75E0">
        <w:rPr>
          <w:rFonts w:ascii="Arial" w:hAnsi="Arial" w:cs="Arial"/>
          <w:b w:val="0"/>
          <w:sz w:val="20"/>
          <w:szCs w:val="20"/>
          <w:u w:val="none"/>
        </w:rPr>
        <w:t>6 ali več</w:t>
      </w:r>
    </w:p>
    <w:p w14:paraId="5790ED33" w14:textId="6C74186C" w:rsidR="0092655A" w:rsidRPr="001C75E0"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Moč motorja:</w:t>
      </w: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t xml:space="preserve">min. </w:t>
      </w:r>
      <w:r w:rsidR="00F133FA">
        <w:rPr>
          <w:rFonts w:ascii="Arial" w:hAnsi="Arial" w:cs="Arial"/>
          <w:b w:val="0"/>
          <w:bCs w:val="0"/>
          <w:sz w:val="20"/>
          <w:szCs w:val="20"/>
          <w:u w:val="none"/>
        </w:rPr>
        <w:t xml:space="preserve">330 </w:t>
      </w:r>
      <w:r w:rsidRPr="001C75E0">
        <w:rPr>
          <w:rFonts w:ascii="Arial" w:hAnsi="Arial" w:cs="Arial"/>
          <w:b w:val="0"/>
          <w:bCs w:val="0"/>
          <w:sz w:val="20"/>
          <w:szCs w:val="20"/>
          <w:u w:val="none"/>
        </w:rPr>
        <w:t>kW</w:t>
      </w:r>
    </w:p>
    <w:p w14:paraId="6DE88FB9"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Navor:</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t>min. 2.500Nm</w:t>
      </w:r>
    </w:p>
    <w:p w14:paraId="0DDE9004" w14:textId="77777777" w:rsidR="0092655A" w:rsidRPr="001C75E0"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Normativ motorja:</w:t>
      </w:r>
      <w:r>
        <w:rPr>
          <w:rFonts w:ascii="Arial" w:hAnsi="Arial" w:cs="Arial"/>
          <w:b w:val="0"/>
          <w:bCs w:val="0"/>
          <w:sz w:val="20"/>
          <w:szCs w:val="20"/>
          <w:u w:val="none"/>
        </w:rPr>
        <w:tab/>
      </w:r>
      <w:r>
        <w:rPr>
          <w:rFonts w:ascii="Arial" w:hAnsi="Arial" w:cs="Arial"/>
          <w:b w:val="0"/>
          <w:bCs w:val="0"/>
          <w:sz w:val="20"/>
          <w:szCs w:val="20"/>
          <w:u w:val="none"/>
        </w:rPr>
        <w:tab/>
        <w:t>EURO 3</w:t>
      </w:r>
    </w:p>
    <w:p w14:paraId="2E479AD5"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Tip motorja:</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t>Dizel</w:t>
      </w:r>
    </w:p>
    <w:p w14:paraId="0C0BABC2"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Vnos zraka:</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Spredaj</w:t>
      </w:r>
    </w:p>
    <w:p w14:paraId="36C8E4CE" w14:textId="77777777" w:rsidR="0092655A" w:rsidRPr="001C75E0" w:rsidRDefault="0092655A" w:rsidP="0092655A">
      <w:pPr>
        <w:pStyle w:val="Podnaslov"/>
        <w:spacing w:line="276" w:lineRule="auto"/>
        <w:ind w:left="2880" w:hanging="2880"/>
        <w:jc w:val="both"/>
        <w:rPr>
          <w:rFonts w:ascii="Arial" w:hAnsi="Arial" w:cs="Arial"/>
          <w:b w:val="0"/>
          <w:bCs w:val="0"/>
          <w:sz w:val="20"/>
          <w:szCs w:val="20"/>
          <w:u w:val="none"/>
        </w:rPr>
      </w:pPr>
      <w:r>
        <w:rPr>
          <w:rFonts w:ascii="Arial" w:hAnsi="Arial" w:cs="Arial"/>
          <w:b w:val="0"/>
          <w:bCs w:val="0"/>
          <w:sz w:val="20"/>
          <w:szCs w:val="20"/>
          <w:u w:val="none"/>
        </w:rPr>
        <w:t xml:space="preserve">Medosna razdalja:                     </w:t>
      </w:r>
      <w:proofErr w:type="spellStart"/>
      <w:r>
        <w:rPr>
          <w:rFonts w:ascii="Arial" w:hAnsi="Arial" w:cs="Arial"/>
          <w:b w:val="0"/>
          <w:bCs w:val="0"/>
          <w:sz w:val="20"/>
          <w:szCs w:val="20"/>
          <w:u w:val="none"/>
        </w:rPr>
        <w:t>max</w:t>
      </w:r>
      <w:proofErr w:type="spellEnd"/>
      <w:r>
        <w:rPr>
          <w:rFonts w:ascii="Arial" w:hAnsi="Arial" w:cs="Arial"/>
          <w:b w:val="0"/>
          <w:bCs w:val="0"/>
          <w:sz w:val="20"/>
          <w:szCs w:val="20"/>
          <w:u w:val="none"/>
        </w:rPr>
        <w:t>: 3.950 mm</w:t>
      </w:r>
    </w:p>
    <w:p w14:paraId="53FE7692" w14:textId="77777777" w:rsidR="0092655A" w:rsidRPr="001C75E0" w:rsidRDefault="0092655A" w:rsidP="0092655A">
      <w:pPr>
        <w:pStyle w:val="Podnaslov"/>
        <w:spacing w:line="276" w:lineRule="auto"/>
        <w:jc w:val="both"/>
        <w:rPr>
          <w:rFonts w:ascii="Arial" w:hAnsi="Arial" w:cs="Arial"/>
          <w:b w:val="0"/>
          <w:bCs w:val="0"/>
          <w:sz w:val="20"/>
          <w:szCs w:val="20"/>
          <w:u w:val="none"/>
        </w:rPr>
      </w:pPr>
      <w:proofErr w:type="spellStart"/>
      <w:r>
        <w:rPr>
          <w:rFonts w:ascii="Arial" w:hAnsi="Arial" w:cs="Arial"/>
          <w:b w:val="0"/>
          <w:bCs w:val="0"/>
          <w:sz w:val="20"/>
          <w:szCs w:val="20"/>
          <w:u w:val="none"/>
        </w:rPr>
        <w:t>Dov</w:t>
      </w:r>
      <w:proofErr w:type="spellEnd"/>
      <w:r>
        <w:rPr>
          <w:rFonts w:ascii="Arial" w:hAnsi="Arial" w:cs="Arial"/>
          <w:b w:val="0"/>
          <w:bCs w:val="0"/>
          <w:sz w:val="20"/>
          <w:szCs w:val="20"/>
          <w:u w:val="none"/>
        </w:rPr>
        <w:t>. skupna masa:</w:t>
      </w:r>
      <w:r>
        <w:rPr>
          <w:rFonts w:ascii="Arial" w:hAnsi="Arial" w:cs="Arial"/>
          <w:b w:val="0"/>
          <w:bCs w:val="0"/>
          <w:sz w:val="20"/>
          <w:szCs w:val="20"/>
          <w:u w:val="none"/>
        </w:rPr>
        <w:tab/>
      </w:r>
      <w:r>
        <w:rPr>
          <w:rFonts w:ascii="Arial" w:hAnsi="Arial" w:cs="Arial"/>
          <w:b w:val="0"/>
          <w:bCs w:val="0"/>
          <w:sz w:val="20"/>
          <w:szCs w:val="20"/>
          <w:u w:val="none"/>
        </w:rPr>
        <w:tab/>
      </w:r>
      <w:proofErr w:type="spellStart"/>
      <w:r>
        <w:rPr>
          <w:rFonts w:ascii="Arial" w:hAnsi="Arial" w:cs="Arial"/>
          <w:b w:val="0"/>
          <w:bCs w:val="0"/>
          <w:sz w:val="20"/>
          <w:szCs w:val="20"/>
          <w:u w:val="none"/>
        </w:rPr>
        <w:t>max</w:t>
      </w:r>
      <w:proofErr w:type="spellEnd"/>
      <w:r>
        <w:rPr>
          <w:rFonts w:ascii="Arial" w:hAnsi="Arial" w:cs="Arial"/>
          <w:b w:val="0"/>
          <w:bCs w:val="0"/>
          <w:sz w:val="20"/>
          <w:szCs w:val="20"/>
          <w:u w:val="none"/>
        </w:rPr>
        <w:t xml:space="preserve">. 18.000 kg, tehnična </w:t>
      </w:r>
      <w:proofErr w:type="spellStart"/>
      <w:r>
        <w:rPr>
          <w:rFonts w:ascii="Arial" w:hAnsi="Arial" w:cs="Arial"/>
          <w:b w:val="0"/>
          <w:bCs w:val="0"/>
          <w:sz w:val="20"/>
          <w:szCs w:val="20"/>
          <w:u w:val="none"/>
        </w:rPr>
        <w:t>max</w:t>
      </w:r>
      <w:proofErr w:type="spellEnd"/>
      <w:r>
        <w:rPr>
          <w:rFonts w:ascii="Arial" w:hAnsi="Arial" w:cs="Arial"/>
          <w:b w:val="0"/>
          <w:bCs w:val="0"/>
          <w:sz w:val="20"/>
          <w:szCs w:val="20"/>
          <w:u w:val="none"/>
        </w:rPr>
        <w:t>. 22</w:t>
      </w:r>
      <w:r w:rsidRPr="001C75E0">
        <w:rPr>
          <w:rFonts w:ascii="Arial" w:hAnsi="Arial" w:cs="Arial"/>
          <w:b w:val="0"/>
          <w:bCs w:val="0"/>
          <w:sz w:val="20"/>
          <w:szCs w:val="20"/>
          <w:u w:val="none"/>
        </w:rPr>
        <w:t>.000 kg</w:t>
      </w:r>
      <w:r w:rsidRPr="001C75E0">
        <w:rPr>
          <w:rFonts w:ascii="Arial" w:hAnsi="Arial" w:cs="Arial"/>
          <w:b w:val="0"/>
          <w:bCs w:val="0"/>
          <w:sz w:val="20"/>
          <w:szCs w:val="20"/>
          <w:u w:val="none"/>
        </w:rPr>
        <w:tab/>
      </w:r>
      <w:r w:rsidRPr="001C75E0">
        <w:rPr>
          <w:rFonts w:ascii="Arial" w:hAnsi="Arial" w:cs="Arial"/>
          <w:b w:val="0"/>
          <w:bCs w:val="0"/>
          <w:sz w:val="20"/>
          <w:szCs w:val="20"/>
          <w:u w:val="none"/>
        </w:rPr>
        <w:tab/>
      </w:r>
    </w:p>
    <w:p w14:paraId="6417A0AB" w14:textId="77777777" w:rsidR="0092655A" w:rsidRPr="001C75E0" w:rsidRDefault="0092655A" w:rsidP="0092655A">
      <w:pPr>
        <w:pStyle w:val="Podnaslov"/>
        <w:shd w:val="clear" w:color="auto" w:fill="FFFFFF"/>
        <w:spacing w:line="276" w:lineRule="auto"/>
        <w:ind w:left="2880" w:hanging="2880"/>
        <w:jc w:val="both"/>
        <w:rPr>
          <w:rFonts w:ascii="Arial" w:hAnsi="Arial" w:cs="Arial"/>
          <w:b w:val="0"/>
          <w:bCs w:val="0"/>
          <w:sz w:val="20"/>
          <w:szCs w:val="20"/>
          <w:u w:val="none"/>
        </w:rPr>
      </w:pPr>
      <w:r>
        <w:rPr>
          <w:rFonts w:ascii="Arial" w:hAnsi="Arial" w:cs="Arial"/>
          <w:b w:val="0"/>
          <w:bCs w:val="0"/>
          <w:sz w:val="20"/>
          <w:szCs w:val="20"/>
          <w:u w:val="none"/>
        </w:rPr>
        <w:t xml:space="preserve">Dimenzije vozila: </w:t>
      </w:r>
      <w:r>
        <w:rPr>
          <w:rFonts w:ascii="Arial" w:hAnsi="Arial" w:cs="Arial"/>
          <w:b w:val="0"/>
          <w:bCs w:val="0"/>
          <w:sz w:val="20"/>
          <w:szCs w:val="20"/>
          <w:u w:val="none"/>
        </w:rPr>
        <w:tab/>
        <w:t>dolžina maksimalno 6.900 mm, višina maksimalno 3.75</w:t>
      </w:r>
      <w:r w:rsidRPr="001C75E0">
        <w:rPr>
          <w:rFonts w:ascii="Arial" w:hAnsi="Arial" w:cs="Arial"/>
          <w:b w:val="0"/>
          <w:bCs w:val="0"/>
          <w:sz w:val="20"/>
          <w:szCs w:val="20"/>
          <w:u w:val="none"/>
        </w:rPr>
        <w:t>0 mm, širina maksimalno 2.550 mm</w:t>
      </w:r>
    </w:p>
    <w:p w14:paraId="797BB3F5" w14:textId="77777777" w:rsidR="0092655A" w:rsidRPr="001C75E0" w:rsidRDefault="0092655A" w:rsidP="0092655A">
      <w:pPr>
        <w:pStyle w:val="Podnaslov"/>
        <w:shd w:val="clear" w:color="auto" w:fill="FFFFFF"/>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Tip krmila:</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t>hidravli</w:t>
      </w:r>
      <w:r>
        <w:rPr>
          <w:rFonts w:ascii="Arial" w:hAnsi="Arial" w:cs="Arial"/>
          <w:b w:val="0"/>
          <w:bCs w:val="0"/>
          <w:sz w:val="20"/>
          <w:szCs w:val="20"/>
          <w:u w:val="none"/>
        </w:rPr>
        <w:t xml:space="preserve">čno </w:t>
      </w:r>
      <w:proofErr w:type="spellStart"/>
      <w:r>
        <w:rPr>
          <w:rFonts w:ascii="Arial" w:hAnsi="Arial" w:cs="Arial"/>
          <w:b w:val="0"/>
          <w:bCs w:val="0"/>
          <w:sz w:val="20"/>
          <w:szCs w:val="20"/>
          <w:u w:val="none"/>
        </w:rPr>
        <w:t>servo</w:t>
      </w:r>
      <w:proofErr w:type="spellEnd"/>
      <w:r>
        <w:rPr>
          <w:rFonts w:ascii="Arial" w:hAnsi="Arial" w:cs="Arial"/>
          <w:b w:val="0"/>
          <w:bCs w:val="0"/>
          <w:sz w:val="20"/>
          <w:szCs w:val="20"/>
          <w:u w:val="none"/>
        </w:rPr>
        <w:t xml:space="preserve"> krmiljenje</w:t>
      </w:r>
    </w:p>
    <w:p w14:paraId="19B3B72A"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Okvir šasije:</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t xml:space="preserve">šasija z enojno kabino z 2 vrati </w:t>
      </w:r>
    </w:p>
    <w:p w14:paraId="1E869529"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Kabina – posadka:</w:t>
      </w:r>
      <w:r w:rsidRPr="001C75E0">
        <w:rPr>
          <w:rFonts w:ascii="Arial" w:hAnsi="Arial" w:cs="Arial"/>
          <w:b w:val="0"/>
          <w:bCs w:val="0"/>
          <w:sz w:val="20"/>
          <w:szCs w:val="20"/>
          <w:u w:val="none"/>
        </w:rPr>
        <w:tab/>
      </w:r>
      <w:r w:rsidRPr="001C75E0">
        <w:rPr>
          <w:rFonts w:ascii="Arial" w:hAnsi="Arial" w:cs="Arial"/>
          <w:b w:val="0"/>
          <w:bCs w:val="0"/>
          <w:sz w:val="20"/>
          <w:szCs w:val="20"/>
          <w:u w:val="none"/>
        </w:rPr>
        <w:tab/>
        <w:t>1+2</w:t>
      </w:r>
    </w:p>
    <w:p w14:paraId="2C1503A3"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Karoserijski lak:</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ab/>
      </w:r>
      <w:r w:rsidRPr="001C75E0">
        <w:rPr>
          <w:rFonts w:ascii="Arial" w:hAnsi="Arial" w:cs="Arial"/>
          <w:b w:val="0"/>
          <w:bCs w:val="0"/>
          <w:sz w:val="20"/>
          <w:szCs w:val="20"/>
          <w:u w:val="none"/>
        </w:rPr>
        <w:t>kabina gasilsko rdeča RAL 3000</w:t>
      </w:r>
    </w:p>
    <w:p w14:paraId="3D395177"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Karoserijski lak:</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ab/>
      </w:r>
      <w:r w:rsidRPr="001C75E0">
        <w:rPr>
          <w:rFonts w:ascii="Arial" w:hAnsi="Arial" w:cs="Arial"/>
          <w:b w:val="0"/>
          <w:bCs w:val="0"/>
          <w:sz w:val="20"/>
          <w:szCs w:val="20"/>
          <w:u w:val="none"/>
        </w:rPr>
        <w:t>prvi odbijač v  beli barvi RAL 9010</w:t>
      </w:r>
      <w:r w:rsidRPr="001C75E0">
        <w:rPr>
          <w:rFonts w:ascii="Arial" w:hAnsi="Arial" w:cs="Arial"/>
          <w:b w:val="0"/>
          <w:bCs w:val="0"/>
          <w:sz w:val="20"/>
          <w:szCs w:val="20"/>
          <w:u w:val="none"/>
        </w:rPr>
        <w:tab/>
      </w:r>
    </w:p>
    <w:p w14:paraId="5AF7267C" w14:textId="77777777" w:rsidR="0092655A" w:rsidRPr="001C75E0" w:rsidRDefault="0092655A" w:rsidP="0092655A">
      <w:pPr>
        <w:pStyle w:val="Podnaslov"/>
        <w:shd w:val="clear" w:color="auto" w:fill="FFFFFF"/>
        <w:spacing w:line="276" w:lineRule="auto"/>
        <w:jc w:val="both"/>
        <w:rPr>
          <w:rFonts w:ascii="Arial" w:hAnsi="Arial" w:cs="Arial"/>
          <w:b w:val="0"/>
          <w:bCs w:val="0"/>
          <w:sz w:val="20"/>
          <w:szCs w:val="20"/>
          <w:u w:val="none"/>
        </w:rPr>
      </w:pPr>
      <w:r>
        <w:rPr>
          <w:rFonts w:ascii="Arial" w:hAnsi="Arial" w:cs="Arial"/>
          <w:b w:val="0"/>
          <w:bCs w:val="0"/>
          <w:sz w:val="20"/>
          <w:szCs w:val="20"/>
          <w:u w:val="none"/>
        </w:rPr>
        <w:t>Menjalnik:</w:t>
      </w: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t>avtomatski, z odgonom iz menjalnika</w:t>
      </w:r>
    </w:p>
    <w:p w14:paraId="568C3E3C"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Nosilnost I. in II osi:</w:t>
      </w:r>
      <w:r w:rsidRPr="001C75E0">
        <w:rPr>
          <w:rFonts w:ascii="Arial" w:hAnsi="Arial" w:cs="Arial"/>
          <w:b w:val="0"/>
          <w:bCs w:val="0"/>
          <w:sz w:val="20"/>
          <w:szCs w:val="20"/>
          <w:u w:val="none"/>
        </w:rPr>
        <w:tab/>
      </w:r>
      <w:r w:rsidRPr="001C75E0">
        <w:rPr>
          <w:rFonts w:ascii="Arial" w:hAnsi="Arial" w:cs="Arial"/>
          <w:b w:val="0"/>
          <w:bCs w:val="0"/>
          <w:sz w:val="20"/>
          <w:szCs w:val="20"/>
          <w:u w:val="none"/>
        </w:rPr>
        <w:tab/>
        <w:t>min. 2 x 9.000 kg</w:t>
      </w:r>
    </w:p>
    <w:p w14:paraId="5D3C5FCF"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Kolesni obroči:</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ab/>
        <w:t>jeklena na vseh kolesih + rezervno kolo (jeklen obroč</w:t>
      </w:r>
      <w:r w:rsidRPr="001C75E0">
        <w:rPr>
          <w:rFonts w:ascii="Arial" w:hAnsi="Arial" w:cs="Arial"/>
          <w:b w:val="0"/>
          <w:bCs w:val="0"/>
          <w:sz w:val="20"/>
          <w:szCs w:val="20"/>
          <w:u w:val="none"/>
        </w:rPr>
        <w:t xml:space="preserve">) </w:t>
      </w:r>
    </w:p>
    <w:p w14:paraId="70346422" w14:textId="77777777" w:rsidR="0092655A"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Pnevmatike:</w:t>
      </w: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t>385/55</w:t>
      </w:r>
      <w:r w:rsidRPr="001C75E0">
        <w:rPr>
          <w:rFonts w:ascii="Arial" w:hAnsi="Arial" w:cs="Arial"/>
          <w:b w:val="0"/>
          <w:bCs w:val="0"/>
          <w:sz w:val="20"/>
          <w:szCs w:val="20"/>
          <w:u w:val="none"/>
        </w:rPr>
        <w:t xml:space="preserve"> R22,5 </w:t>
      </w:r>
      <w:r>
        <w:rPr>
          <w:rFonts w:ascii="Arial" w:hAnsi="Arial" w:cs="Arial"/>
          <w:b w:val="0"/>
          <w:bCs w:val="0"/>
          <w:sz w:val="20"/>
          <w:szCs w:val="20"/>
          <w:u w:val="none"/>
        </w:rPr>
        <w:t>na prednji osi – z oznako M+S</w:t>
      </w:r>
    </w:p>
    <w:p w14:paraId="24F267AF" w14:textId="77777777" w:rsidR="0092655A"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t>315/70 R22,5 na drugi osi – z oznako M+S</w:t>
      </w:r>
    </w:p>
    <w:p w14:paraId="02807DD1" w14:textId="77777777" w:rsidR="0092655A" w:rsidRPr="001C75E0" w:rsidRDefault="0092655A" w:rsidP="0092655A">
      <w:pPr>
        <w:pStyle w:val="Podnaslov"/>
        <w:spacing w:line="276" w:lineRule="auto"/>
        <w:jc w:val="both"/>
        <w:rPr>
          <w:rFonts w:ascii="Arial" w:hAnsi="Arial" w:cs="Arial"/>
          <w:b w:val="0"/>
          <w:bCs w:val="0"/>
          <w:i/>
          <w:sz w:val="20"/>
          <w:szCs w:val="20"/>
        </w:rPr>
      </w:pP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r>
      <w:r>
        <w:rPr>
          <w:rFonts w:ascii="Arial" w:hAnsi="Arial" w:cs="Arial"/>
          <w:b w:val="0"/>
          <w:bCs w:val="0"/>
          <w:sz w:val="20"/>
          <w:szCs w:val="20"/>
          <w:u w:val="none"/>
        </w:rPr>
        <w:tab/>
        <w:t>315/70 R22,5 rezervna pnevmatika – z oznako M+S</w:t>
      </w:r>
    </w:p>
    <w:p w14:paraId="16677B38" w14:textId="77777777" w:rsidR="0092655A" w:rsidRPr="001C75E0" w:rsidRDefault="0092655A" w:rsidP="0092655A">
      <w:pPr>
        <w:pStyle w:val="Podnaslov"/>
        <w:spacing w:line="276" w:lineRule="auto"/>
        <w:jc w:val="both"/>
        <w:rPr>
          <w:rFonts w:ascii="Arial" w:hAnsi="Arial" w:cs="Arial"/>
          <w:b w:val="0"/>
          <w:bCs w:val="0"/>
          <w:sz w:val="20"/>
          <w:szCs w:val="20"/>
          <w:u w:val="none"/>
        </w:rPr>
      </w:pPr>
      <w:proofErr w:type="spellStart"/>
      <w:r w:rsidRPr="001C75E0">
        <w:rPr>
          <w:rFonts w:ascii="Arial" w:hAnsi="Arial" w:cs="Arial"/>
          <w:b w:val="0"/>
          <w:bCs w:val="0"/>
          <w:sz w:val="20"/>
          <w:szCs w:val="20"/>
          <w:u w:val="none"/>
        </w:rPr>
        <w:t>Index</w:t>
      </w:r>
      <w:proofErr w:type="spellEnd"/>
      <w:r w:rsidRPr="001C75E0">
        <w:rPr>
          <w:rFonts w:ascii="Arial" w:hAnsi="Arial" w:cs="Arial"/>
          <w:b w:val="0"/>
          <w:bCs w:val="0"/>
          <w:sz w:val="20"/>
          <w:szCs w:val="20"/>
          <w:u w:val="none"/>
        </w:rPr>
        <w:t xml:space="preserve"> hitrosti pnevmatik:</w:t>
      </w:r>
      <w:r w:rsidRPr="001C75E0">
        <w:rPr>
          <w:rFonts w:ascii="Arial" w:hAnsi="Arial" w:cs="Arial"/>
          <w:b w:val="0"/>
          <w:bCs w:val="0"/>
          <w:sz w:val="20"/>
          <w:szCs w:val="20"/>
          <w:u w:val="none"/>
        </w:rPr>
        <w:tab/>
        <w:t xml:space="preserve">min. 100 km/h </w:t>
      </w:r>
    </w:p>
    <w:p w14:paraId="1AEEC0FB"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Vzmetenje:</w:t>
      </w:r>
      <w:r w:rsidRPr="001C75E0">
        <w:rPr>
          <w:rFonts w:ascii="Arial" w:hAnsi="Arial" w:cs="Arial"/>
          <w:b w:val="0"/>
          <w:bCs w:val="0"/>
          <w:sz w:val="20"/>
          <w:szCs w:val="20"/>
          <w:u w:val="none"/>
        </w:rPr>
        <w:tab/>
      </w:r>
      <w:r w:rsidRPr="001C75E0">
        <w:rPr>
          <w:rFonts w:ascii="Arial" w:hAnsi="Arial" w:cs="Arial"/>
          <w:b w:val="0"/>
          <w:bCs w:val="0"/>
          <w:sz w:val="20"/>
          <w:szCs w:val="20"/>
          <w:u w:val="none"/>
        </w:rPr>
        <w:tab/>
      </w:r>
      <w:r w:rsidRPr="001C75E0">
        <w:rPr>
          <w:rFonts w:ascii="Arial" w:hAnsi="Arial" w:cs="Arial"/>
          <w:b w:val="0"/>
          <w:bCs w:val="0"/>
          <w:sz w:val="20"/>
          <w:szCs w:val="20"/>
          <w:u w:val="none"/>
        </w:rPr>
        <w:tab/>
      </w:r>
      <w:r>
        <w:rPr>
          <w:rFonts w:ascii="Arial" w:hAnsi="Arial" w:cs="Arial"/>
          <w:b w:val="0"/>
          <w:bCs w:val="0"/>
          <w:sz w:val="20"/>
          <w:szCs w:val="20"/>
          <w:u w:val="none"/>
        </w:rPr>
        <w:t>mehansko na prvi osni, pnevmatsko na zadnji osi</w:t>
      </w:r>
    </w:p>
    <w:p w14:paraId="546E190D" w14:textId="77777777" w:rsidR="0092655A" w:rsidRPr="001C75E0" w:rsidRDefault="0092655A" w:rsidP="0092655A">
      <w:pPr>
        <w:pStyle w:val="Podnaslov"/>
        <w:spacing w:line="276" w:lineRule="auto"/>
        <w:jc w:val="both"/>
        <w:rPr>
          <w:rFonts w:ascii="Arial" w:hAnsi="Arial" w:cs="Arial"/>
          <w:b w:val="0"/>
          <w:bCs w:val="0"/>
          <w:sz w:val="20"/>
          <w:szCs w:val="20"/>
          <w:u w:val="none"/>
        </w:rPr>
      </w:pPr>
    </w:p>
    <w:p w14:paraId="1EC3E696"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 xml:space="preserve">ŠASIJA: </w:t>
      </w:r>
    </w:p>
    <w:p w14:paraId="5C71BA51" w14:textId="77777777" w:rsidR="0092655A" w:rsidRPr="001C75E0" w:rsidRDefault="0092655A" w:rsidP="0092655A">
      <w:pPr>
        <w:pStyle w:val="Podnaslov"/>
        <w:numPr>
          <w:ilvl w:val="0"/>
          <w:numId w:val="29"/>
        </w:numPr>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 xml:space="preserve">Šasija mora omogočati spoj okvirja in karoserije po potrebi glede </w:t>
      </w:r>
      <w:r>
        <w:rPr>
          <w:rFonts w:ascii="Arial" w:hAnsi="Arial" w:cs="Arial"/>
          <w:b w:val="0"/>
          <w:bCs w:val="0"/>
          <w:sz w:val="20"/>
          <w:szCs w:val="20"/>
          <w:u w:val="none"/>
        </w:rPr>
        <w:t>na pogon in montažo nadgradnje.</w:t>
      </w:r>
    </w:p>
    <w:p w14:paraId="1205AD9D" w14:textId="77777777" w:rsidR="0092655A" w:rsidRDefault="0092655A" w:rsidP="0092655A">
      <w:pPr>
        <w:pStyle w:val="Podnaslov"/>
        <w:numPr>
          <w:ilvl w:val="0"/>
          <w:numId w:val="29"/>
        </w:numPr>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Omogočena mora biti enostavna montaža nadgradnje brez kompenzacijskih elementov</w:t>
      </w:r>
      <w:r>
        <w:rPr>
          <w:rFonts w:ascii="Arial" w:hAnsi="Arial" w:cs="Arial"/>
          <w:b w:val="0"/>
          <w:bCs w:val="0"/>
          <w:sz w:val="20"/>
          <w:szCs w:val="20"/>
          <w:u w:val="none"/>
        </w:rPr>
        <w:t>.</w:t>
      </w:r>
    </w:p>
    <w:p w14:paraId="018FDF99" w14:textId="4E0D6FC7" w:rsidR="001D5686" w:rsidRPr="001D5686" w:rsidRDefault="001D5686" w:rsidP="001D5686">
      <w:pPr>
        <w:pStyle w:val="Odstavekseznama"/>
        <w:numPr>
          <w:ilvl w:val="0"/>
          <w:numId w:val="29"/>
        </w:numPr>
        <w:spacing w:after="0" w:line="240" w:lineRule="auto"/>
        <w:contextualSpacing w:val="0"/>
        <w:jc w:val="both"/>
        <w:rPr>
          <w:rFonts w:cs="Arial"/>
          <w:szCs w:val="20"/>
        </w:rPr>
      </w:pPr>
      <w:r w:rsidRPr="007F2590">
        <w:rPr>
          <w:rFonts w:cs="Arial"/>
          <w:szCs w:val="20"/>
        </w:rPr>
        <w:t xml:space="preserve">Možnost vgradnje </w:t>
      </w:r>
      <w:proofErr w:type="spellStart"/>
      <w:r w:rsidRPr="007F2590">
        <w:rPr>
          <w:rFonts w:cs="Arial"/>
          <w:szCs w:val="20"/>
        </w:rPr>
        <w:t>Škopcev</w:t>
      </w:r>
      <w:proofErr w:type="spellEnd"/>
      <w:r w:rsidRPr="007F2590">
        <w:rPr>
          <w:rFonts w:cs="Arial"/>
          <w:szCs w:val="20"/>
        </w:rPr>
        <w:t xml:space="preserve"> na prednji in zadnji del šasije</w:t>
      </w:r>
    </w:p>
    <w:p w14:paraId="7EE220FF" w14:textId="77777777" w:rsidR="0092655A" w:rsidRPr="001C75E0" w:rsidRDefault="0092655A" w:rsidP="0092655A">
      <w:pPr>
        <w:pStyle w:val="Podnaslov"/>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POGON IN POGONSKE OSI:</w:t>
      </w:r>
    </w:p>
    <w:p w14:paraId="4418C2FC" w14:textId="77777777" w:rsidR="0092655A" w:rsidRPr="001C75E0" w:rsidRDefault="0092655A" w:rsidP="0092655A">
      <w:pPr>
        <w:pStyle w:val="Podnaslov"/>
        <w:numPr>
          <w:ilvl w:val="0"/>
          <w:numId w:val="28"/>
        </w:numPr>
        <w:spacing w:line="276" w:lineRule="auto"/>
        <w:jc w:val="both"/>
        <w:rPr>
          <w:rFonts w:ascii="Arial" w:hAnsi="Arial" w:cs="Arial"/>
          <w:b w:val="0"/>
          <w:bCs w:val="0"/>
          <w:sz w:val="20"/>
          <w:szCs w:val="20"/>
          <w:u w:val="none"/>
        </w:rPr>
      </w:pPr>
      <w:r>
        <w:rPr>
          <w:rFonts w:ascii="Arial" w:hAnsi="Arial" w:cs="Arial"/>
          <w:b w:val="0"/>
          <w:bCs w:val="0"/>
          <w:sz w:val="20"/>
          <w:szCs w:val="20"/>
          <w:u w:val="none"/>
        </w:rPr>
        <w:t>Stalni pogon 4x4 s sredinskim diferencialom.</w:t>
      </w:r>
    </w:p>
    <w:p w14:paraId="04FD0A34" w14:textId="77777777" w:rsidR="0092655A" w:rsidRPr="001C75E0" w:rsidRDefault="0092655A" w:rsidP="0092655A">
      <w:pPr>
        <w:pStyle w:val="Podnaslov"/>
        <w:numPr>
          <w:ilvl w:val="0"/>
          <w:numId w:val="28"/>
        </w:numPr>
        <w:spacing w:line="276" w:lineRule="auto"/>
        <w:jc w:val="both"/>
        <w:rPr>
          <w:rFonts w:ascii="Arial" w:hAnsi="Arial" w:cs="Arial"/>
          <w:b w:val="0"/>
          <w:bCs w:val="0"/>
          <w:sz w:val="20"/>
          <w:szCs w:val="20"/>
          <w:u w:val="none"/>
        </w:rPr>
      </w:pPr>
      <w:r>
        <w:rPr>
          <w:rFonts w:ascii="Arial" w:hAnsi="Arial" w:cs="Arial"/>
          <w:b w:val="0"/>
          <w:bCs w:val="0"/>
          <w:sz w:val="20"/>
          <w:szCs w:val="20"/>
          <w:u w:val="none"/>
        </w:rPr>
        <w:t>Prečne zapore obeh</w:t>
      </w:r>
      <w:r w:rsidRPr="001C75E0">
        <w:rPr>
          <w:rFonts w:ascii="Arial" w:hAnsi="Arial" w:cs="Arial"/>
          <w:b w:val="0"/>
          <w:bCs w:val="0"/>
          <w:sz w:val="20"/>
          <w:szCs w:val="20"/>
          <w:u w:val="none"/>
        </w:rPr>
        <w:t xml:space="preserve"> diferencialov + vzdolžna zapora.</w:t>
      </w:r>
    </w:p>
    <w:p w14:paraId="7A7D1965" w14:textId="77777777" w:rsidR="0092655A" w:rsidRPr="001C75E0" w:rsidRDefault="0092655A" w:rsidP="0092655A">
      <w:pPr>
        <w:pStyle w:val="Podnaslov"/>
        <w:numPr>
          <w:ilvl w:val="0"/>
          <w:numId w:val="28"/>
        </w:numPr>
        <w:spacing w:line="276" w:lineRule="auto"/>
        <w:jc w:val="both"/>
        <w:rPr>
          <w:rFonts w:ascii="Arial" w:hAnsi="Arial" w:cs="Arial"/>
          <w:b w:val="0"/>
          <w:bCs w:val="0"/>
          <w:sz w:val="20"/>
          <w:szCs w:val="20"/>
          <w:u w:val="none"/>
        </w:rPr>
      </w:pPr>
      <w:r w:rsidRPr="001C75E0">
        <w:rPr>
          <w:rFonts w:ascii="Arial" w:hAnsi="Arial" w:cs="Arial"/>
          <w:b w:val="0"/>
          <w:bCs w:val="0"/>
          <w:sz w:val="20"/>
          <w:szCs w:val="20"/>
          <w:u w:val="none"/>
        </w:rPr>
        <w:t>Neodvisno vpetje polosi z dvojnim obročastim zobnikom, kombinirano z zračnim vzmetenjem na vseh oseh.</w:t>
      </w:r>
    </w:p>
    <w:p w14:paraId="2C4433D9" w14:textId="77777777" w:rsidR="0092655A" w:rsidRPr="001C75E0"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SPREDNJA OS</w:t>
      </w:r>
      <w:r w:rsidRPr="001C75E0">
        <w:rPr>
          <w:rFonts w:ascii="Arial" w:hAnsi="Arial" w:cs="Arial"/>
          <w:b w:val="0"/>
          <w:bCs w:val="0"/>
          <w:sz w:val="20"/>
          <w:szCs w:val="20"/>
          <w:u w:val="none"/>
        </w:rPr>
        <w:t>;</w:t>
      </w:r>
    </w:p>
    <w:p w14:paraId="4F85E4EC" w14:textId="77777777" w:rsidR="0092655A" w:rsidRPr="001C75E0" w:rsidRDefault="0092655A" w:rsidP="0092655A">
      <w:pPr>
        <w:pStyle w:val="Podnaslov"/>
        <w:numPr>
          <w:ilvl w:val="0"/>
          <w:numId w:val="28"/>
        </w:numPr>
        <w:spacing w:line="276" w:lineRule="auto"/>
        <w:jc w:val="both"/>
        <w:rPr>
          <w:rFonts w:ascii="Arial" w:hAnsi="Arial" w:cs="Arial"/>
          <w:b w:val="0"/>
          <w:bCs w:val="0"/>
          <w:sz w:val="20"/>
          <w:szCs w:val="20"/>
          <w:u w:val="none"/>
        </w:rPr>
      </w:pPr>
      <w:r>
        <w:rPr>
          <w:rFonts w:ascii="Arial" w:hAnsi="Arial" w:cs="Arial"/>
          <w:b w:val="0"/>
          <w:bCs w:val="0"/>
          <w:sz w:val="20"/>
          <w:szCs w:val="20"/>
          <w:u w:val="none"/>
        </w:rPr>
        <w:t>Krmiljena, pogonska (stalni pogon), toga prema, blokada diferenciala, mehansko vzmetena.</w:t>
      </w:r>
    </w:p>
    <w:p w14:paraId="5EAC0A73" w14:textId="77777777" w:rsidR="0092655A" w:rsidRPr="00DA245F" w:rsidRDefault="0092655A" w:rsidP="0092655A">
      <w:pPr>
        <w:pStyle w:val="Podnaslov"/>
        <w:numPr>
          <w:ilvl w:val="0"/>
          <w:numId w:val="28"/>
        </w:numPr>
        <w:spacing w:line="276" w:lineRule="auto"/>
        <w:jc w:val="both"/>
        <w:rPr>
          <w:rFonts w:ascii="Arial" w:hAnsi="Arial" w:cs="Arial"/>
          <w:b w:val="0"/>
          <w:bCs w:val="0"/>
          <w:sz w:val="20"/>
          <w:szCs w:val="20"/>
          <w:u w:val="none"/>
        </w:rPr>
      </w:pPr>
      <w:r>
        <w:rPr>
          <w:rFonts w:ascii="Arial" w:hAnsi="Arial" w:cs="Arial"/>
          <w:b w:val="0"/>
          <w:bCs w:val="0"/>
          <w:sz w:val="20"/>
          <w:szCs w:val="20"/>
          <w:u w:val="none"/>
        </w:rPr>
        <w:t>Tehnična n</w:t>
      </w:r>
      <w:r w:rsidRPr="001C75E0">
        <w:rPr>
          <w:rFonts w:ascii="Arial" w:hAnsi="Arial" w:cs="Arial"/>
          <w:b w:val="0"/>
          <w:bCs w:val="0"/>
          <w:sz w:val="20"/>
          <w:szCs w:val="20"/>
          <w:u w:val="none"/>
        </w:rPr>
        <w:t>osilnost prv</w:t>
      </w:r>
      <w:r>
        <w:rPr>
          <w:rFonts w:ascii="Arial" w:hAnsi="Arial" w:cs="Arial"/>
          <w:b w:val="0"/>
          <w:bCs w:val="0"/>
          <w:sz w:val="20"/>
          <w:szCs w:val="20"/>
          <w:u w:val="none"/>
        </w:rPr>
        <w:t>e osi min. 9.000 kg</w:t>
      </w:r>
      <w:r w:rsidRPr="001C75E0">
        <w:rPr>
          <w:rFonts w:ascii="Arial" w:hAnsi="Arial" w:cs="Arial"/>
          <w:b w:val="0"/>
          <w:bCs w:val="0"/>
          <w:sz w:val="20"/>
          <w:szCs w:val="20"/>
          <w:u w:val="none"/>
        </w:rPr>
        <w:t>.</w:t>
      </w:r>
    </w:p>
    <w:p w14:paraId="0919BA05" w14:textId="77777777" w:rsidR="0092655A" w:rsidRPr="001C75E0" w:rsidRDefault="0092655A" w:rsidP="0092655A">
      <w:pPr>
        <w:pStyle w:val="Podnaslov"/>
        <w:spacing w:line="276" w:lineRule="auto"/>
        <w:jc w:val="both"/>
        <w:rPr>
          <w:rFonts w:ascii="Arial" w:hAnsi="Arial" w:cs="Arial"/>
          <w:b w:val="0"/>
          <w:bCs w:val="0"/>
          <w:sz w:val="20"/>
          <w:szCs w:val="20"/>
          <w:u w:val="none"/>
        </w:rPr>
      </w:pPr>
      <w:r>
        <w:rPr>
          <w:rFonts w:ascii="Arial" w:hAnsi="Arial" w:cs="Arial"/>
          <w:b w:val="0"/>
          <w:bCs w:val="0"/>
          <w:sz w:val="20"/>
          <w:szCs w:val="20"/>
          <w:u w:val="none"/>
        </w:rPr>
        <w:t>ZADNJA OS</w:t>
      </w:r>
      <w:r w:rsidRPr="001C75E0">
        <w:rPr>
          <w:rFonts w:ascii="Arial" w:hAnsi="Arial" w:cs="Arial"/>
          <w:b w:val="0"/>
          <w:bCs w:val="0"/>
          <w:sz w:val="20"/>
          <w:szCs w:val="20"/>
          <w:u w:val="none"/>
        </w:rPr>
        <w:t>;</w:t>
      </w:r>
    </w:p>
    <w:p w14:paraId="3B01F5EF" w14:textId="77777777" w:rsidR="0092655A" w:rsidRDefault="0092655A" w:rsidP="0092655A">
      <w:pPr>
        <w:pStyle w:val="Podnaslov"/>
        <w:numPr>
          <w:ilvl w:val="0"/>
          <w:numId w:val="28"/>
        </w:numPr>
        <w:spacing w:line="276" w:lineRule="auto"/>
        <w:jc w:val="both"/>
        <w:rPr>
          <w:rFonts w:ascii="Arial" w:hAnsi="Arial" w:cs="Arial"/>
          <w:b w:val="0"/>
          <w:bCs w:val="0"/>
          <w:sz w:val="20"/>
          <w:szCs w:val="20"/>
          <w:u w:val="none"/>
        </w:rPr>
      </w:pPr>
      <w:r w:rsidRPr="00DA245F">
        <w:rPr>
          <w:rFonts w:ascii="Arial" w:hAnsi="Arial" w:cs="Arial"/>
          <w:b w:val="0"/>
          <w:bCs w:val="0"/>
          <w:sz w:val="20"/>
          <w:szCs w:val="20"/>
          <w:u w:val="none"/>
        </w:rPr>
        <w:t xml:space="preserve">Pogonska, </w:t>
      </w:r>
      <w:r>
        <w:rPr>
          <w:rFonts w:ascii="Arial" w:hAnsi="Arial" w:cs="Arial"/>
          <w:b w:val="0"/>
          <w:bCs w:val="0"/>
          <w:sz w:val="20"/>
          <w:szCs w:val="20"/>
          <w:u w:val="none"/>
        </w:rPr>
        <w:t>toga prema, blokada diferenciala, pnevmatsko vzmetenje.</w:t>
      </w:r>
      <w:r w:rsidRPr="00DA245F">
        <w:rPr>
          <w:rFonts w:ascii="Arial" w:hAnsi="Arial" w:cs="Arial"/>
          <w:b w:val="0"/>
          <w:bCs w:val="0"/>
          <w:sz w:val="20"/>
          <w:szCs w:val="20"/>
          <w:u w:val="none"/>
        </w:rPr>
        <w:t xml:space="preserve"> </w:t>
      </w:r>
    </w:p>
    <w:p w14:paraId="55449A6E" w14:textId="77777777" w:rsidR="0092655A" w:rsidRPr="00DA245F" w:rsidRDefault="0092655A" w:rsidP="0092655A">
      <w:pPr>
        <w:pStyle w:val="Podnaslov"/>
        <w:numPr>
          <w:ilvl w:val="0"/>
          <w:numId w:val="28"/>
        </w:numPr>
        <w:spacing w:line="276" w:lineRule="auto"/>
        <w:jc w:val="both"/>
        <w:rPr>
          <w:rFonts w:ascii="Arial" w:hAnsi="Arial" w:cs="Arial"/>
          <w:b w:val="0"/>
          <w:bCs w:val="0"/>
          <w:sz w:val="20"/>
          <w:szCs w:val="20"/>
          <w:u w:val="none"/>
        </w:rPr>
      </w:pPr>
      <w:r>
        <w:rPr>
          <w:rFonts w:ascii="Arial" w:hAnsi="Arial" w:cs="Arial"/>
          <w:b w:val="0"/>
          <w:bCs w:val="0"/>
          <w:sz w:val="20"/>
          <w:szCs w:val="20"/>
          <w:u w:val="none"/>
        </w:rPr>
        <w:t xml:space="preserve">Tehnična nosilnost zadnje </w:t>
      </w:r>
      <w:r w:rsidRPr="00DA245F">
        <w:rPr>
          <w:rFonts w:ascii="Arial" w:hAnsi="Arial" w:cs="Arial"/>
          <w:b w:val="0"/>
          <w:bCs w:val="0"/>
          <w:sz w:val="20"/>
          <w:szCs w:val="20"/>
          <w:u w:val="none"/>
        </w:rPr>
        <w:t>osi</w:t>
      </w:r>
      <w:r>
        <w:rPr>
          <w:rFonts w:ascii="Arial" w:hAnsi="Arial" w:cs="Arial"/>
          <w:b w:val="0"/>
          <w:bCs w:val="0"/>
          <w:sz w:val="20"/>
          <w:szCs w:val="20"/>
          <w:u w:val="none"/>
        </w:rPr>
        <w:t xml:space="preserve">  min. 13.000 kg.</w:t>
      </w:r>
    </w:p>
    <w:p w14:paraId="43E5482D" w14:textId="77777777" w:rsidR="0092655A" w:rsidRPr="001C75E0" w:rsidRDefault="0092655A" w:rsidP="0092655A">
      <w:pPr>
        <w:jc w:val="both"/>
        <w:rPr>
          <w:rFonts w:ascii="Arial" w:hAnsi="Arial" w:cs="Arial"/>
          <w:sz w:val="20"/>
        </w:rPr>
      </w:pPr>
      <w:r w:rsidRPr="001C75E0">
        <w:rPr>
          <w:rFonts w:ascii="Arial" w:hAnsi="Arial" w:cs="Arial"/>
          <w:sz w:val="20"/>
        </w:rPr>
        <w:t>ZAVORNI SISTEM;</w:t>
      </w:r>
    </w:p>
    <w:p w14:paraId="4E0EB47F" w14:textId="77777777" w:rsidR="0092655A" w:rsidRPr="001C75E0" w:rsidRDefault="0092655A" w:rsidP="0092655A">
      <w:pPr>
        <w:pStyle w:val="Odstavekseznama"/>
        <w:numPr>
          <w:ilvl w:val="0"/>
          <w:numId w:val="28"/>
        </w:numPr>
        <w:spacing w:after="0"/>
        <w:contextualSpacing w:val="0"/>
        <w:jc w:val="both"/>
        <w:rPr>
          <w:rStyle w:val="rynqvb"/>
          <w:rFonts w:cs="Arial"/>
          <w:b/>
          <w:bCs/>
          <w:szCs w:val="20"/>
          <w:u w:val="single"/>
        </w:rPr>
      </w:pPr>
      <w:r>
        <w:rPr>
          <w:rStyle w:val="rynqvb"/>
          <w:rFonts w:cs="Arial"/>
          <w:szCs w:val="20"/>
        </w:rPr>
        <w:lastRenderedPageBreak/>
        <w:t>Bobnaste zavore na obeh oseh.</w:t>
      </w:r>
    </w:p>
    <w:p w14:paraId="252F5749" w14:textId="77777777" w:rsidR="0092655A" w:rsidRPr="001C75E0" w:rsidRDefault="0092655A" w:rsidP="0092655A">
      <w:pPr>
        <w:pStyle w:val="Odstavekseznama"/>
        <w:numPr>
          <w:ilvl w:val="0"/>
          <w:numId w:val="28"/>
        </w:numPr>
        <w:spacing w:after="0"/>
        <w:contextualSpacing w:val="0"/>
        <w:jc w:val="both"/>
        <w:rPr>
          <w:rStyle w:val="rynqvb"/>
          <w:rFonts w:cs="Arial"/>
          <w:b/>
          <w:bCs/>
          <w:szCs w:val="20"/>
          <w:u w:val="single"/>
        </w:rPr>
      </w:pPr>
      <w:r w:rsidRPr="001C75E0">
        <w:rPr>
          <w:rStyle w:val="rynqvb"/>
          <w:rFonts w:cs="Arial"/>
          <w:szCs w:val="20"/>
        </w:rPr>
        <w:t>Motorna zavora.</w:t>
      </w:r>
    </w:p>
    <w:p w14:paraId="24345B9F" w14:textId="77777777" w:rsidR="0092655A" w:rsidRPr="00DA245F" w:rsidRDefault="0092655A" w:rsidP="0092655A">
      <w:pPr>
        <w:pStyle w:val="Odstavekseznama"/>
        <w:numPr>
          <w:ilvl w:val="0"/>
          <w:numId w:val="28"/>
        </w:numPr>
        <w:spacing w:after="0"/>
        <w:contextualSpacing w:val="0"/>
        <w:jc w:val="both"/>
        <w:rPr>
          <w:rFonts w:cs="Arial"/>
          <w:b/>
          <w:bCs/>
          <w:szCs w:val="20"/>
          <w:u w:val="single"/>
        </w:rPr>
      </w:pPr>
      <w:r w:rsidRPr="001C75E0">
        <w:rPr>
          <w:rFonts w:cs="Arial"/>
          <w:szCs w:val="20"/>
        </w:rPr>
        <w:t xml:space="preserve">Protiblokirni zavorni sistem ABS, s funkcijo ABS </w:t>
      </w:r>
      <w:proofErr w:type="spellStart"/>
      <w:r w:rsidRPr="001C75E0">
        <w:rPr>
          <w:rFonts w:cs="Arial"/>
          <w:szCs w:val="20"/>
        </w:rPr>
        <w:t>off-road</w:t>
      </w:r>
      <w:proofErr w:type="spellEnd"/>
      <w:r w:rsidRPr="001C75E0">
        <w:rPr>
          <w:rFonts w:cs="Arial"/>
          <w:szCs w:val="20"/>
        </w:rPr>
        <w:t>, možnost izklopa delovanja.</w:t>
      </w:r>
    </w:p>
    <w:p w14:paraId="07AB9CE9" w14:textId="77777777" w:rsidR="0092655A" w:rsidRPr="00E244C2" w:rsidRDefault="0092655A" w:rsidP="0092655A">
      <w:pPr>
        <w:pStyle w:val="Odstavekseznama"/>
        <w:numPr>
          <w:ilvl w:val="0"/>
          <w:numId w:val="28"/>
        </w:numPr>
        <w:spacing w:after="0"/>
        <w:contextualSpacing w:val="0"/>
        <w:jc w:val="both"/>
        <w:rPr>
          <w:rFonts w:cs="Arial"/>
          <w:b/>
          <w:bCs/>
          <w:szCs w:val="20"/>
          <w:u w:val="single"/>
        </w:rPr>
      </w:pPr>
      <w:r>
        <w:rPr>
          <w:rFonts w:cs="Arial"/>
          <w:szCs w:val="20"/>
        </w:rPr>
        <w:t>Asistenca speljevanja v klanec.</w:t>
      </w:r>
    </w:p>
    <w:p w14:paraId="5DAF4852" w14:textId="77777777" w:rsidR="0092655A" w:rsidRPr="00E244C2" w:rsidRDefault="0092655A" w:rsidP="0092655A">
      <w:pPr>
        <w:pStyle w:val="Odstavekseznama"/>
        <w:numPr>
          <w:ilvl w:val="0"/>
          <w:numId w:val="28"/>
        </w:numPr>
        <w:spacing w:after="0"/>
        <w:contextualSpacing w:val="0"/>
        <w:jc w:val="both"/>
        <w:rPr>
          <w:rFonts w:cs="Arial"/>
          <w:b/>
          <w:bCs/>
          <w:szCs w:val="20"/>
          <w:u w:val="single"/>
        </w:rPr>
      </w:pPr>
      <w:r>
        <w:rPr>
          <w:rFonts w:cs="Arial"/>
          <w:szCs w:val="20"/>
        </w:rPr>
        <w:t>Parkirna zavora na sprednji osi.</w:t>
      </w:r>
    </w:p>
    <w:p w14:paraId="28765C0A" w14:textId="339CCCB3" w:rsidR="0092655A" w:rsidRPr="001C75E0" w:rsidRDefault="0092655A" w:rsidP="0092655A">
      <w:pPr>
        <w:pStyle w:val="Odstavekseznama"/>
        <w:numPr>
          <w:ilvl w:val="0"/>
          <w:numId w:val="28"/>
        </w:numPr>
        <w:spacing w:after="0"/>
        <w:contextualSpacing w:val="0"/>
        <w:jc w:val="both"/>
        <w:rPr>
          <w:rFonts w:cs="Arial"/>
          <w:b/>
          <w:bCs/>
          <w:szCs w:val="20"/>
          <w:u w:val="single"/>
        </w:rPr>
      </w:pPr>
      <w:r>
        <w:rPr>
          <w:rFonts w:cs="Arial"/>
          <w:szCs w:val="20"/>
        </w:rPr>
        <w:t>Motorna zavora nožna in avtomatska</w:t>
      </w:r>
      <w:r w:rsidR="007F2590">
        <w:rPr>
          <w:rFonts w:cs="Arial"/>
          <w:szCs w:val="20"/>
        </w:rPr>
        <w:t>.</w:t>
      </w:r>
      <w:r w:rsidRPr="001C75E0">
        <w:rPr>
          <w:rFonts w:cs="Arial"/>
          <w:szCs w:val="20"/>
        </w:rPr>
        <w:t xml:space="preserve"> </w:t>
      </w:r>
    </w:p>
    <w:p w14:paraId="5FB5B4D6" w14:textId="77777777" w:rsidR="0092655A" w:rsidRPr="001C75E0" w:rsidRDefault="0092655A" w:rsidP="0092655A">
      <w:pPr>
        <w:pStyle w:val="Podnaslov"/>
        <w:spacing w:line="276" w:lineRule="auto"/>
        <w:jc w:val="both"/>
        <w:rPr>
          <w:rFonts w:ascii="Arial" w:hAnsi="Arial" w:cs="Arial"/>
          <w:b w:val="0"/>
          <w:sz w:val="20"/>
          <w:szCs w:val="20"/>
          <w:u w:val="none"/>
        </w:rPr>
      </w:pPr>
      <w:r w:rsidRPr="001C75E0">
        <w:rPr>
          <w:rFonts w:ascii="Arial" w:hAnsi="Arial" w:cs="Arial"/>
          <w:b w:val="0"/>
          <w:sz w:val="20"/>
          <w:szCs w:val="20"/>
          <w:u w:val="none"/>
        </w:rPr>
        <w:t>OPREMA VOZILA;</w:t>
      </w:r>
    </w:p>
    <w:p w14:paraId="58E76157"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Zagozda za vozilo: 2 kos </w:t>
      </w:r>
    </w:p>
    <w:p w14:paraId="3F8E1A27"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Orodje za vozilo: 1 </w:t>
      </w:r>
      <w:proofErr w:type="spellStart"/>
      <w:r w:rsidRPr="001C75E0">
        <w:rPr>
          <w:rFonts w:cs="Arial"/>
          <w:szCs w:val="20"/>
        </w:rPr>
        <w:t>kpl</w:t>
      </w:r>
      <w:proofErr w:type="spellEnd"/>
      <w:r w:rsidRPr="001C75E0">
        <w:rPr>
          <w:rFonts w:cs="Arial"/>
          <w:szCs w:val="20"/>
        </w:rPr>
        <w:t>.</w:t>
      </w:r>
    </w:p>
    <w:p w14:paraId="498E11F3"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Zunanji senčnik nad vetrobranskim steklom. </w:t>
      </w:r>
    </w:p>
    <w:p w14:paraId="6A537190"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Okni v vratih levo + desno, obe električno vodeni</w:t>
      </w:r>
    </w:p>
    <w:p w14:paraId="1E389CCC"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Rezervno kolo, nameščeno za transport </w:t>
      </w:r>
    </w:p>
    <w:p w14:paraId="7CE3FEC5"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Izpušni sistem za kabino vozilo </w:t>
      </w:r>
    </w:p>
    <w:p w14:paraId="51B1C267"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Jeklena platišča </w:t>
      </w:r>
    </w:p>
    <w:p w14:paraId="2B7BC68E"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Centralno zaklepanje</w:t>
      </w:r>
    </w:p>
    <w:p w14:paraId="467D06F5"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Sedež za voznika zračno vzmeten</w:t>
      </w:r>
    </w:p>
    <w:p w14:paraId="4580C8E2"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Dva posamezna sedeža za sovoznika </w:t>
      </w:r>
    </w:p>
    <w:p w14:paraId="78A764CF" w14:textId="4352AA1B" w:rsidR="0092655A" w:rsidRPr="001C75E0" w:rsidRDefault="0092655A" w:rsidP="0092655A">
      <w:pPr>
        <w:pStyle w:val="Odstavekseznama"/>
        <w:numPr>
          <w:ilvl w:val="0"/>
          <w:numId w:val="27"/>
        </w:numPr>
        <w:spacing w:after="5"/>
        <w:contextualSpacing w:val="0"/>
        <w:jc w:val="both"/>
        <w:rPr>
          <w:rFonts w:cs="Arial"/>
          <w:szCs w:val="20"/>
        </w:rPr>
      </w:pPr>
      <w:r w:rsidRPr="001C75E0">
        <w:rPr>
          <w:rFonts w:cs="Arial"/>
          <w:szCs w:val="20"/>
        </w:rPr>
        <w:t xml:space="preserve">Sedeži </w:t>
      </w:r>
      <w:r w:rsidR="001928D5">
        <w:rPr>
          <w:rFonts w:cs="Arial"/>
          <w:szCs w:val="20"/>
        </w:rPr>
        <w:t>vinil</w:t>
      </w:r>
    </w:p>
    <w:p w14:paraId="48D349D1" w14:textId="77777777" w:rsidR="0092655A" w:rsidRPr="001C75E0" w:rsidRDefault="0092655A" w:rsidP="0092655A">
      <w:pPr>
        <w:pStyle w:val="Odstavekseznama"/>
        <w:numPr>
          <w:ilvl w:val="0"/>
          <w:numId w:val="27"/>
        </w:numPr>
        <w:spacing w:after="5"/>
        <w:contextualSpacing w:val="0"/>
        <w:jc w:val="both"/>
        <w:rPr>
          <w:rFonts w:cs="Arial"/>
          <w:szCs w:val="20"/>
        </w:rPr>
      </w:pPr>
      <w:r>
        <w:rPr>
          <w:rFonts w:cs="Arial"/>
          <w:szCs w:val="20"/>
        </w:rPr>
        <w:t>Rezervoar za gorivo min. 20</w:t>
      </w:r>
      <w:r w:rsidRPr="001C75E0">
        <w:rPr>
          <w:rFonts w:cs="Arial"/>
          <w:szCs w:val="20"/>
        </w:rPr>
        <w:t xml:space="preserve">0 l </w:t>
      </w:r>
    </w:p>
    <w:p w14:paraId="6CC3B110"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Klimatska naprava</w:t>
      </w:r>
      <w:r>
        <w:rPr>
          <w:rFonts w:cs="Arial"/>
          <w:szCs w:val="20"/>
        </w:rPr>
        <w:t xml:space="preserve"> z avtomatsko regulacijo temperature.</w:t>
      </w:r>
    </w:p>
    <w:p w14:paraId="2A6CA05C"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Avtoradio</w:t>
      </w:r>
      <w:r>
        <w:rPr>
          <w:rFonts w:cs="Arial"/>
          <w:szCs w:val="20"/>
        </w:rPr>
        <w:t xml:space="preserve"> DAB z </w:t>
      </w:r>
      <w:proofErr w:type="spellStart"/>
      <w:r>
        <w:rPr>
          <w:rFonts w:cs="Arial"/>
          <w:szCs w:val="20"/>
        </w:rPr>
        <w:t>Bluetooth</w:t>
      </w:r>
      <w:proofErr w:type="spellEnd"/>
      <w:r>
        <w:rPr>
          <w:rFonts w:cs="Arial"/>
          <w:szCs w:val="20"/>
        </w:rPr>
        <w:t xml:space="preserve"> povezavo in USB vhodom</w:t>
      </w:r>
    </w:p>
    <w:p w14:paraId="2450B27B"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Sprednji žarometi + luči za meglo</w:t>
      </w:r>
    </w:p>
    <w:p w14:paraId="46DBCFFB"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Zaščita prednjih žarometov + luči za meglo s kovinsko mrežo</w:t>
      </w:r>
    </w:p>
    <w:p w14:paraId="79C6ABF8"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Zaščita zadnjih luči</w:t>
      </w:r>
    </w:p>
    <w:p w14:paraId="55C0367D"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Opozorilo za vzvratno vožnjo -  akustično </w:t>
      </w:r>
    </w:p>
    <w:p w14:paraId="49F73ABE"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Pnevmatska hupa nameščeni na strehi kabine</w:t>
      </w:r>
    </w:p>
    <w:p w14:paraId="2C9562FE"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Baterije: 2x12V / min. 180 Ah</w:t>
      </w:r>
    </w:p>
    <w:p w14:paraId="7A036730"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Alternator: 24 V/ min. 120 A</w:t>
      </w:r>
    </w:p>
    <w:p w14:paraId="6F9A9020"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Odgon za črpalko s prirobnico </w:t>
      </w:r>
    </w:p>
    <w:p w14:paraId="179806DA"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Metrični prikazovalnik v km/h </w:t>
      </w:r>
    </w:p>
    <w:p w14:paraId="3E4B89F9" w14:textId="77777777" w:rsidR="0092655A" w:rsidRPr="001C75E0" w:rsidRDefault="0092655A" w:rsidP="0092655A">
      <w:pPr>
        <w:pStyle w:val="Odstavekseznama"/>
        <w:numPr>
          <w:ilvl w:val="0"/>
          <w:numId w:val="27"/>
        </w:numPr>
        <w:spacing w:after="0"/>
        <w:contextualSpacing w:val="0"/>
        <w:jc w:val="both"/>
        <w:rPr>
          <w:rFonts w:cs="Arial"/>
          <w:szCs w:val="20"/>
        </w:rPr>
      </w:pPr>
      <w:r w:rsidRPr="001C75E0">
        <w:rPr>
          <w:rFonts w:cs="Arial"/>
          <w:szCs w:val="20"/>
        </w:rPr>
        <w:t xml:space="preserve">Električno nastavljiva in ogrevana ogledala </w:t>
      </w:r>
    </w:p>
    <w:p w14:paraId="72F8F8CF" w14:textId="77777777" w:rsidR="0092655A" w:rsidRDefault="0092655A" w:rsidP="0092655A">
      <w:pPr>
        <w:pStyle w:val="Odstavekseznama"/>
        <w:numPr>
          <w:ilvl w:val="0"/>
          <w:numId w:val="27"/>
        </w:numPr>
        <w:spacing w:after="0"/>
        <w:contextualSpacing w:val="0"/>
        <w:jc w:val="both"/>
        <w:rPr>
          <w:rFonts w:cs="Arial"/>
          <w:szCs w:val="20"/>
        </w:rPr>
      </w:pPr>
      <w:r w:rsidRPr="001C75E0">
        <w:rPr>
          <w:rFonts w:cs="Arial"/>
          <w:szCs w:val="20"/>
        </w:rPr>
        <w:t>Zadnji odbijač – kovinski, z možnostjo višinske nastavitve</w:t>
      </w:r>
    </w:p>
    <w:p w14:paraId="546E17DB" w14:textId="77777777" w:rsidR="0092655A" w:rsidRDefault="0092655A" w:rsidP="0092655A">
      <w:pPr>
        <w:pStyle w:val="Odstavekseznama"/>
        <w:numPr>
          <w:ilvl w:val="0"/>
          <w:numId w:val="27"/>
        </w:numPr>
        <w:spacing w:after="0"/>
        <w:contextualSpacing w:val="0"/>
        <w:jc w:val="both"/>
        <w:rPr>
          <w:rFonts w:cs="Arial"/>
          <w:szCs w:val="20"/>
        </w:rPr>
      </w:pPr>
      <w:r>
        <w:rPr>
          <w:rFonts w:cs="Arial"/>
          <w:szCs w:val="20"/>
        </w:rPr>
        <w:t>LED žarometi z avtomatskim upravljanjem dolgih luči in avtomatskim vklopom dnevnih luči</w:t>
      </w:r>
    </w:p>
    <w:p w14:paraId="1E9613BD" w14:textId="77777777" w:rsidR="0092655A" w:rsidRDefault="0092655A" w:rsidP="0092655A">
      <w:pPr>
        <w:pStyle w:val="Odstavekseznama"/>
        <w:numPr>
          <w:ilvl w:val="0"/>
          <w:numId w:val="27"/>
        </w:numPr>
        <w:spacing w:after="0"/>
        <w:contextualSpacing w:val="0"/>
        <w:jc w:val="both"/>
        <w:rPr>
          <w:rFonts w:cs="Arial"/>
          <w:szCs w:val="20"/>
        </w:rPr>
      </w:pPr>
      <w:r>
        <w:rPr>
          <w:rFonts w:cs="Arial"/>
          <w:szCs w:val="20"/>
        </w:rPr>
        <w:t>Dodatne dolge luči v maski vozila</w:t>
      </w:r>
    </w:p>
    <w:p w14:paraId="7E7FF1B4" w14:textId="77777777" w:rsidR="0092655A" w:rsidRDefault="0092655A" w:rsidP="0092655A">
      <w:pPr>
        <w:jc w:val="both"/>
        <w:rPr>
          <w:rFonts w:cs="Arial"/>
        </w:rPr>
      </w:pPr>
      <w:r>
        <w:rPr>
          <w:rFonts w:cs="Arial"/>
        </w:rPr>
        <w:t>OSTALO:</w:t>
      </w:r>
    </w:p>
    <w:p w14:paraId="0D688180" w14:textId="77777777" w:rsidR="0092655A" w:rsidRDefault="0092655A" w:rsidP="0092655A">
      <w:pPr>
        <w:pStyle w:val="Odstavekseznama"/>
        <w:numPr>
          <w:ilvl w:val="0"/>
          <w:numId w:val="27"/>
        </w:numPr>
        <w:spacing w:after="0" w:line="240" w:lineRule="auto"/>
        <w:contextualSpacing w:val="0"/>
        <w:jc w:val="both"/>
        <w:rPr>
          <w:rFonts w:cs="Arial"/>
          <w:szCs w:val="20"/>
        </w:rPr>
      </w:pPr>
      <w:r>
        <w:rPr>
          <w:rFonts w:cs="Arial"/>
          <w:szCs w:val="20"/>
        </w:rPr>
        <w:t>Vlečni čep.</w:t>
      </w:r>
    </w:p>
    <w:p w14:paraId="7D3CCFC2" w14:textId="77777777" w:rsidR="0092655A" w:rsidRDefault="0092655A" w:rsidP="0092655A">
      <w:pPr>
        <w:pStyle w:val="Odstavekseznama"/>
        <w:numPr>
          <w:ilvl w:val="0"/>
          <w:numId w:val="27"/>
        </w:numPr>
        <w:spacing w:after="0" w:line="240" w:lineRule="auto"/>
        <w:contextualSpacing w:val="0"/>
        <w:jc w:val="both"/>
        <w:rPr>
          <w:rFonts w:cs="Arial"/>
          <w:szCs w:val="20"/>
        </w:rPr>
      </w:pPr>
      <w:r>
        <w:rPr>
          <w:rFonts w:cs="Arial"/>
          <w:szCs w:val="20"/>
        </w:rPr>
        <w:t>Priprava za zagon motorja z daljinskim upravljanjem.</w:t>
      </w:r>
    </w:p>
    <w:p w14:paraId="20FB3187" w14:textId="77777777" w:rsidR="0092655A" w:rsidRDefault="0092655A" w:rsidP="0092655A">
      <w:pPr>
        <w:pStyle w:val="Odstavekseznama"/>
        <w:numPr>
          <w:ilvl w:val="0"/>
          <w:numId w:val="27"/>
        </w:numPr>
        <w:spacing w:after="0" w:line="240" w:lineRule="auto"/>
        <w:contextualSpacing w:val="0"/>
        <w:jc w:val="both"/>
        <w:rPr>
          <w:rFonts w:cs="Arial"/>
          <w:szCs w:val="20"/>
        </w:rPr>
      </w:pPr>
      <w:r>
        <w:rPr>
          <w:rFonts w:cs="Arial"/>
          <w:szCs w:val="20"/>
        </w:rPr>
        <w:t>Komplet obvezne opreme vozila.</w:t>
      </w:r>
    </w:p>
    <w:p w14:paraId="406A33A5" w14:textId="77777777" w:rsidR="0092655A" w:rsidRPr="001C75E0" w:rsidRDefault="0092655A" w:rsidP="0092655A">
      <w:pPr>
        <w:rPr>
          <w:rFonts w:ascii="Arial" w:hAnsi="Arial" w:cs="Arial"/>
          <w:sz w:val="20"/>
          <w:lang w:val="es-ES_tradnl"/>
        </w:rPr>
      </w:pPr>
      <w:r w:rsidRPr="001C75E0">
        <w:rPr>
          <w:rFonts w:ascii="Arial" w:hAnsi="Arial" w:cs="Arial"/>
          <w:sz w:val="20"/>
          <w:lang w:val="es-ES_tradnl"/>
        </w:rPr>
        <w:t>NADGRADNJA</w:t>
      </w:r>
    </w:p>
    <w:p w14:paraId="454C153C" w14:textId="77777777" w:rsidR="0092655A" w:rsidRPr="00F805A6" w:rsidRDefault="0092655A" w:rsidP="0092655A">
      <w:pPr>
        <w:pStyle w:val="Naslov3"/>
        <w:jc w:val="both"/>
        <w:rPr>
          <w:rFonts w:ascii="Arial" w:hAnsi="Arial" w:cs="Arial"/>
          <w:b/>
          <w:iCs w:val="0"/>
          <w:sz w:val="20"/>
          <w:szCs w:val="20"/>
        </w:rPr>
      </w:pPr>
      <w:r w:rsidRPr="00F805A6">
        <w:rPr>
          <w:rFonts w:ascii="Arial" w:hAnsi="Arial" w:cs="Arial"/>
          <w:iCs w:val="0"/>
          <w:color w:val="auto"/>
          <w:sz w:val="20"/>
          <w:szCs w:val="20"/>
        </w:rPr>
        <w:t>SISTEM ZA ZVEZE;</w:t>
      </w:r>
    </w:p>
    <w:p w14:paraId="12D785E7" w14:textId="77777777" w:rsidR="0092655A" w:rsidRDefault="0092655A" w:rsidP="0092655A">
      <w:pPr>
        <w:pStyle w:val="Odstavekseznama"/>
        <w:numPr>
          <w:ilvl w:val="0"/>
          <w:numId w:val="27"/>
        </w:numPr>
        <w:spacing w:after="0" w:line="240" w:lineRule="auto"/>
        <w:contextualSpacing w:val="0"/>
        <w:jc w:val="both"/>
        <w:rPr>
          <w:rFonts w:cs="Arial"/>
          <w:szCs w:val="20"/>
        </w:rPr>
      </w:pPr>
      <w:r w:rsidRPr="00D650E9">
        <w:rPr>
          <w:rFonts w:cs="Arial"/>
          <w:szCs w:val="20"/>
        </w:rPr>
        <w:t>Posadka vozila je 1+2</w:t>
      </w:r>
      <w:r>
        <w:rPr>
          <w:rFonts w:cs="Arial"/>
          <w:szCs w:val="20"/>
        </w:rPr>
        <w:t>.</w:t>
      </w:r>
    </w:p>
    <w:p w14:paraId="71389FFE" w14:textId="77777777" w:rsidR="0092655A" w:rsidRPr="00D650E9" w:rsidRDefault="0092655A" w:rsidP="0092655A">
      <w:pPr>
        <w:pStyle w:val="Odstavekseznama"/>
        <w:numPr>
          <w:ilvl w:val="0"/>
          <w:numId w:val="27"/>
        </w:numPr>
        <w:spacing w:after="0" w:line="240" w:lineRule="auto"/>
        <w:contextualSpacing w:val="0"/>
        <w:jc w:val="both"/>
        <w:rPr>
          <w:rFonts w:cs="Arial"/>
          <w:szCs w:val="20"/>
        </w:rPr>
      </w:pPr>
      <w:r>
        <w:rPr>
          <w:rFonts w:cs="Arial"/>
          <w:szCs w:val="20"/>
        </w:rPr>
        <w:t>Na streho kabine se vgradi 1 × VHF antena in 1 × kombinirana VHF/GPS antena.</w:t>
      </w:r>
    </w:p>
    <w:p w14:paraId="245ED281" w14:textId="50C36B6D" w:rsidR="0092655A" w:rsidRPr="00D650E9" w:rsidRDefault="00B65581" w:rsidP="0092655A">
      <w:pPr>
        <w:pStyle w:val="Odstavekseznama"/>
        <w:numPr>
          <w:ilvl w:val="0"/>
          <w:numId w:val="27"/>
        </w:numPr>
        <w:spacing w:after="0" w:line="240" w:lineRule="auto"/>
        <w:contextualSpacing w:val="0"/>
        <w:jc w:val="both"/>
        <w:rPr>
          <w:rFonts w:cs="Arial"/>
          <w:szCs w:val="20"/>
        </w:rPr>
      </w:pPr>
      <w:r>
        <w:rPr>
          <w:rFonts w:cs="Arial"/>
          <w:szCs w:val="20"/>
        </w:rPr>
        <w:t>V</w:t>
      </w:r>
      <w:r w:rsidR="0092655A" w:rsidRPr="00D650E9">
        <w:rPr>
          <w:rFonts w:cs="Arial"/>
          <w:szCs w:val="20"/>
        </w:rPr>
        <w:t xml:space="preserve">gradi </w:t>
      </w:r>
      <w:r w:rsidR="00F133FA">
        <w:rPr>
          <w:rFonts w:cs="Arial"/>
          <w:szCs w:val="20"/>
        </w:rPr>
        <w:t>s</w:t>
      </w:r>
      <w:r w:rsidR="0092655A" w:rsidRPr="00D650E9">
        <w:rPr>
          <w:rFonts w:cs="Arial"/>
          <w:szCs w:val="20"/>
        </w:rPr>
        <w:t>e 1x Motorola DM-4601-e, s kombinirano GPS/VHF anteno in originalnim montažn</w:t>
      </w:r>
      <w:r w:rsidR="0092655A">
        <w:rPr>
          <w:rFonts w:cs="Arial"/>
          <w:szCs w:val="20"/>
        </w:rPr>
        <w:t>im nosilcem.</w:t>
      </w:r>
      <w:r w:rsidR="0092655A" w:rsidRPr="00D650E9">
        <w:rPr>
          <w:rFonts w:cs="Arial"/>
          <w:szCs w:val="20"/>
        </w:rPr>
        <w:t xml:space="preserve"> V zadnjem delu pri komandnem mostu za dvigalo se namesti ločena naprava »ODKOM« v aktivni izvedbi, za komuniciranje z vgrajen</w:t>
      </w:r>
      <w:r w:rsidR="00F133FA">
        <w:rPr>
          <w:rFonts w:cs="Arial"/>
          <w:szCs w:val="20"/>
        </w:rPr>
        <w:t>o</w:t>
      </w:r>
      <w:r w:rsidR="0092655A" w:rsidRPr="00D650E9">
        <w:rPr>
          <w:rFonts w:cs="Arial"/>
          <w:szCs w:val="20"/>
        </w:rPr>
        <w:t xml:space="preserve"> postaj</w:t>
      </w:r>
      <w:r w:rsidR="00F133FA">
        <w:rPr>
          <w:rFonts w:cs="Arial"/>
          <w:szCs w:val="20"/>
        </w:rPr>
        <w:t>o</w:t>
      </w:r>
      <w:r w:rsidR="0092655A" w:rsidRPr="00D650E9">
        <w:rPr>
          <w:rFonts w:cs="Arial"/>
          <w:szCs w:val="20"/>
        </w:rPr>
        <w:t xml:space="preserve"> v kabini. Tako imenovani </w:t>
      </w:r>
      <w:r w:rsidR="0092655A" w:rsidRPr="00D650E9">
        <w:rPr>
          <w:rFonts w:cs="Arial"/>
          <w:szCs w:val="20"/>
        </w:rPr>
        <w:lastRenderedPageBreak/>
        <w:t>sistem ODKOM sestavlja; mikrofon,  zvočnik, stikalo vklop/izklop s funkcijo nastavitve jakosti glasnosti in povezovalni kit. Navedeni sistem za zveze, vključno z ODCOM povezavo, je predmet ponudbe. Proizvajalec in tip se navaja z razloga poenotenja sistema za zveze.</w:t>
      </w:r>
    </w:p>
    <w:p w14:paraId="64BE62D2" w14:textId="77777777" w:rsidR="0092655A" w:rsidRPr="001C75E0" w:rsidRDefault="0092655A" w:rsidP="0092655A">
      <w:pPr>
        <w:rPr>
          <w:rFonts w:ascii="Arial" w:hAnsi="Arial" w:cs="Arial"/>
          <w:sz w:val="20"/>
        </w:rPr>
      </w:pPr>
    </w:p>
    <w:p w14:paraId="76E208D3" w14:textId="77777777" w:rsidR="0092655A" w:rsidRPr="001C75E0" w:rsidRDefault="0092655A" w:rsidP="0092655A">
      <w:pPr>
        <w:keepNext/>
        <w:keepLines/>
        <w:numPr>
          <w:ilvl w:val="1"/>
          <w:numId w:val="0"/>
        </w:numPr>
        <w:spacing w:before="40" w:line="259" w:lineRule="auto"/>
        <w:ind w:left="576" w:hanging="576"/>
        <w:jc w:val="both"/>
        <w:outlineLvl w:val="1"/>
        <w:rPr>
          <w:rFonts w:ascii="Arial" w:hAnsi="Arial" w:cs="Arial"/>
          <w:sz w:val="20"/>
        </w:rPr>
      </w:pPr>
      <w:r w:rsidRPr="00433B02">
        <w:rPr>
          <w:rFonts w:ascii="Arial" w:hAnsi="Arial" w:cs="Arial"/>
          <w:sz w:val="20"/>
        </w:rPr>
        <w:t>KRMILJENJE IN NADZOR;</w:t>
      </w:r>
    </w:p>
    <w:p w14:paraId="58796E21" w14:textId="67B3CAC6" w:rsidR="0092655A" w:rsidRPr="001C75E0" w:rsidRDefault="0092655A" w:rsidP="0092655A">
      <w:pPr>
        <w:numPr>
          <w:ilvl w:val="0"/>
          <w:numId w:val="27"/>
        </w:numPr>
        <w:spacing w:line="259" w:lineRule="auto"/>
        <w:jc w:val="both"/>
        <w:rPr>
          <w:rFonts w:ascii="Arial" w:hAnsi="Arial" w:cs="Arial"/>
          <w:color w:val="000000"/>
          <w:sz w:val="20"/>
        </w:rPr>
      </w:pPr>
      <w:r w:rsidRPr="001C75E0">
        <w:rPr>
          <w:rFonts w:ascii="Arial" w:hAnsi="Arial" w:cs="Arial"/>
          <w:color w:val="000000"/>
          <w:sz w:val="20"/>
        </w:rPr>
        <w:t xml:space="preserve">Na polico na armaturni plošči ali na polico pod stropom (mesto namestitve se uskladi z izbranim ponudnikom ob izvedbi) se namesti krmilna konzola za upravljanje z zvočno in svetlobno signalizacijo, katere stikala morajo biti osvetljena za nočno delo. </w:t>
      </w:r>
    </w:p>
    <w:p w14:paraId="4582BBFC" w14:textId="77777777" w:rsidR="0092655A" w:rsidRPr="001C75E0" w:rsidRDefault="0092655A" w:rsidP="0092655A">
      <w:pPr>
        <w:numPr>
          <w:ilvl w:val="0"/>
          <w:numId w:val="27"/>
        </w:numPr>
        <w:spacing w:line="259" w:lineRule="auto"/>
        <w:jc w:val="both"/>
        <w:rPr>
          <w:rFonts w:ascii="Arial" w:hAnsi="Arial" w:cs="Arial"/>
          <w:color w:val="000000"/>
          <w:sz w:val="20"/>
        </w:rPr>
      </w:pPr>
      <w:r w:rsidRPr="001C75E0">
        <w:rPr>
          <w:rFonts w:ascii="Arial" w:hAnsi="Arial" w:cs="Arial"/>
          <w:color w:val="000000"/>
          <w:sz w:val="20"/>
        </w:rPr>
        <w:t>Omogočati pa morajo minimalno naslednje funkcije;</w:t>
      </w:r>
    </w:p>
    <w:p w14:paraId="43727DC6" w14:textId="77777777" w:rsidR="0092655A" w:rsidRPr="001C75E0" w:rsidRDefault="0092655A" w:rsidP="0092655A">
      <w:pPr>
        <w:numPr>
          <w:ilvl w:val="0"/>
          <w:numId w:val="30"/>
        </w:numPr>
        <w:spacing w:line="259" w:lineRule="auto"/>
        <w:jc w:val="both"/>
        <w:rPr>
          <w:rFonts w:ascii="Arial" w:hAnsi="Arial" w:cs="Arial"/>
          <w:color w:val="000000"/>
          <w:sz w:val="20"/>
        </w:rPr>
      </w:pPr>
      <w:r w:rsidRPr="001C75E0">
        <w:rPr>
          <w:rFonts w:ascii="Arial" w:hAnsi="Arial" w:cs="Arial"/>
          <w:color w:val="000000"/>
          <w:sz w:val="20"/>
        </w:rPr>
        <w:t>vklop intervencijske svetlobne signalizacije,</w:t>
      </w:r>
    </w:p>
    <w:p w14:paraId="1A4FFCDC" w14:textId="77777777" w:rsidR="0092655A" w:rsidRPr="001C75E0" w:rsidRDefault="0092655A" w:rsidP="0092655A">
      <w:pPr>
        <w:numPr>
          <w:ilvl w:val="0"/>
          <w:numId w:val="30"/>
        </w:numPr>
        <w:spacing w:line="259" w:lineRule="auto"/>
        <w:jc w:val="both"/>
        <w:rPr>
          <w:rFonts w:ascii="Arial" w:hAnsi="Arial" w:cs="Arial"/>
          <w:color w:val="000000"/>
          <w:sz w:val="20"/>
        </w:rPr>
      </w:pPr>
      <w:r w:rsidRPr="001C75E0">
        <w:rPr>
          <w:rFonts w:ascii="Arial" w:hAnsi="Arial" w:cs="Arial"/>
          <w:color w:val="000000"/>
          <w:sz w:val="20"/>
        </w:rPr>
        <w:t>vklop razsvetljave okolice vozila,</w:t>
      </w:r>
    </w:p>
    <w:p w14:paraId="2EA5E744" w14:textId="77777777" w:rsidR="007F2590" w:rsidRDefault="0092655A" w:rsidP="007F2590">
      <w:pPr>
        <w:numPr>
          <w:ilvl w:val="0"/>
          <w:numId w:val="30"/>
        </w:numPr>
        <w:spacing w:line="259" w:lineRule="auto"/>
        <w:jc w:val="both"/>
        <w:rPr>
          <w:rFonts w:ascii="Arial" w:hAnsi="Arial" w:cs="Arial"/>
          <w:color w:val="000000"/>
          <w:sz w:val="20"/>
        </w:rPr>
      </w:pPr>
      <w:r w:rsidRPr="001C75E0">
        <w:rPr>
          <w:rFonts w:ascii="Arial" w:hAnsi="Arial" w:cs="Arial"/>
          <w:color w:val="000000"/>
          <w:sz w:val="20"/>
        </w:rPr>
        <w:t>vklop delovnega reflektorja (</w:t>
      </w:r>
      <w:proofErr w:type="spellStart"/>
      <w:r w:rsidRPr="001C75E0">
        <w:rPr>
          <w:rFonts w:ascii="Arial" w:hAnsi="Arial" w:cs="Arial"/>
          <w:color w:val="000000"/>
          <w:sz w:val="20"/>
        </w:rPr>
        <w:t>LedBar</w:t>
      </w:r>
      <w:proofErr w:type="spellEnd"/>
      <w:r w:rsidRPr="001C75E0">
        <w:rPr>
          <w:rFonts w:ascii="Arial" w:hAnsi="Arial" w:cs="Arial"/>
          <w:color w:val="000000"/>
          <w:sz w:val="20"/>
        </w:rPr>
        <w:t>) na prvem delu vozila</w:t>
      </w:r>
    </w:p>
    <w:p w14:paraId="7B8F39FE" w14:textId="77777777" w:rsidR="0092655A" w:rsidRPr="001C75E0" w:rsidRDefault="0092655A" w:rsidP="0092655A">
      <w:pPr>
        <w:numPr>
          <w:ilvl w:val="0"/>
          <w:numId w:val="30"/>
        </w:numPr>
        <w:spacing w:line="259" w:lineRule="auto"/>
        <w:jc w:val="both"/>
        <w:rPr>
          <w:rFonts w:ascii="Arial" w:hAnsi="Arial" w:cs="Arial"/>
          <w:color w:val="000000"/>
          <w:sz w:val="20"/>
        </w:rPr>
      </w:pPr>
      <w:r w:rsidRPr="001C75E0">
        <w:rPr>
          <w:rFonts w:ascii="Arial" w:hAnsi="Arial" w:cs="Arial"/>
          <w:color w:val="000000"/>
          <w:sz w:val="20"/>
        </w:rPr>
        <w:t>vklop elektronskega ojačevalca sirene,</w:t>
      </w:r>
    </w:p>
    <w:p w14:paraId="55E5A9E6" w14:textId="207039EC" w:rsidR="0092655A" w:rsidRDefault="0092655A" w:rsidP="00760C84">
      <w:pPr>
        <w:numPr>
          <w:ilvl w:val="0"/>
          <w:numId w:val="30"/>
        </w:numPr>
        <w:spacing w:line="259" w:lineRule="auto"/>
        <w:jc w:val="both"/>
        <w:rPr>
          <w:rFonts w:ascii="Arial" w:hAnsi="Arial" w:cs="Arial"/>
          <w:color w:val="000000"/>
          <w:sz w:val="20"/>
        </w:rPr>
      </w:pPr>
      <w:r w:rsidRPr="001C75E0">
        <w:rPr>
          <w:rFonts w:ascii="Arial" w:hAnsi="Arial" w:cs="Arial"/>
          <w:color w:val="000000"/>
          <w:sz w:val="20"/>
        </w:rPr>
        <w:t>vklop menjave tonov elektronske sirene</w:t>
      </w:r>
      <w:r w:rsidR="00760C84">
        <w:rPr>
          <w:rFonts w:ascii="Arial" w:hAnsi="Arial" w:cs="Arial"/>
          <w:color w:val="000000"/>
          <w:sz w:val="20"/>
        </w:rPr>
        <w:t>.</w:t>
      </w:r>
    </w:p>
    <w:p w14:paraId="77A1B305" w14:textId="77777777" w:rsidR="00760C84" w:rsidRPr="00760C84" w:rsidRDefault="00760C84" w:rsidP="00760C84">
      <w:pPr>
        <w:spacing w:line="259" w:lineRule="auto"/>
        <w:ind w:left="1440"/>
        <w:jc w:val="both"/>
        <w:rPr>
          <w:rFonts w:ascii="Arial" w:hAnsi="Arial" w:cs="Arial"/>
          <w:color w:val="000000"/>
          <w:sz w:val="20"/>
        </w:rPr>
      </w:pPr>
    </w:p>
    <w:p w14:paraId="66B3CFCB" w14:textId="77777777" w:rsidR="0092655A" w:rsidRPr="001C75E0" w:rsidRDefault="0092655A" w:rsidP="0092655A">
      <w:pPr>
        <w:numPr>
          <w:ilvl w:val="0"/>
          <w:numId w:val="27"/>
        </w:numPr>
        <w:spacing w:line="259" w:lineRule="auto"/>
        <w:jc w:val="both"/>
        <w:rPr>
          <w:rFonts w:ascii="Arial" w:hAnsi="Arial" w:cs="Arial"/>
          <w:color w:val="000000"/>
          <w:sz w:val="20"/>
        </w:rPr>
      </w:pPr>
      <w:r w:rsidRPr="001C75E0">
        <w:rPr>
          <w:rFonts w:ascii="Arial" w:hAnsi="Arial" w:cs="Arial"/>
          <w:color w:val="000000"/>
          <w:sz w:val="20"/>
        </w:rPr>
        <w:t>Poleg stikal morajo biti nameščena svetlobna opozorila, vgrajena v nadzorni ekran, ki nedvoumno označuje pomen svetlobnega opozorila na shemi prikazanega vozila. Minimalni sistem prikazanih opozoril sestavlja;</w:t>
      </w:r>
    </w:p>
    <w:p w14:paraId="48DD20D8" w14:textId="77777777" w:rsidR="00AB2181" w:rsidRDefault="0092655A" w:rsidP="00AB2181">
      <w:pPr>
        <w:numPr>
          <w:ilvl w:val="0"/>
          <w:numId w:val="31"/>
        </w:numPr>
        <w:spacing w:line="259" w:lineRule="auto"/>
        <w:jc w:val="both"/>
        <w:rPr>
          <w:rFonts w:ascii="Arial" w:hAnsi="Arial" w:cs="Arial"/>
          <w:color w:val="000000"/>
          <w:sz w:val="20"/>
        </w:rPr>
      </w:pPr>
      <w:r w:rsidRPr="001C75E0">
        <w:rPr>
          <w:rFonts w:ascii="Arial" w:hAnsi="Arial" w:cs="Arial"/>
          <w:color w:val="000000"/>
          <w:sz w:val="20"/>
        </w:rPr>
        <w:t xml:space="preserve">optično in zvočno opozorilo dvignjenega pnevmatskega stebra z reflektorji. Zvočno opozorilo naj se vklopi samo ob sprožitvi ročne zavore. Poleg opozorila naj ima pnevmatski steber z reflektorji, funkcijo avtomatskega zlaganja v transportni položaj, vključno s samodejnim izklopom delujočih reflektorjev in izravnave v pozicijo za transport, v primeru sprostitve ročne zavore vozila, </w:t>
      </w:r>
    </w:p>
    <w:p w14:paraId="3C308C1C" w14:textId="77777777" w:rsidR="0092655A" w:rsidRPr="001C75E0" w:rsidRDefault="0092655A" w:rsidP="0092655A">
      <w:pPr>
        <w:numPr>
          <w:ilvl w:val="0"/>
          <w:numId w:val="31"/>
        </w:numPr>
        <w:spacing w:line="259" w:lineRule="auto"/>
        <w:jc w:val="both"/>
        <w:rPr>
          <w:rFonts w:ascii="Arial" w:hAnsi="Arial" w:cs="Arial"/>
          <w:color w:val="000000"/>
          <w:sz w:val="20"/>
        </w:rPr>
      </w:pPr>
      <w:r w:rsidRPr="001C75E0">
        <w:rPr>
          <w:rFonts w:ascii="Arial" w:hAnsi="Arial" w:cs="Arial"/>
          <w:color w:val="000000"/>
          <w:sz w:val="20"/>
        </w:rPr>
        <w:t xml:space="preserve">optično opozorilo za odprte rolete, </w:t>
      </w:r>
    </w:p>
    <w:p w14:paraId="2D7BE850" w14:textId="77777777" w:rsidR="0092655A" w:rsidRPr="001C75E0" w:rsidRDefault="0092655A" w:rsidP="0092655A">
      <w:pPr>
        <w:numPr>
          <w:ilvl w:val="0"/>
          <w:numId w:val="31"/>
        </w:numPr>
        <w:spacing w:line="259" w:lineRule="auto"/>
        <w:jc w:val="both"/>
        <w:rPr>
          <w:rFonts w:ascii="Arial" w:hAnsi="Arial" w:cs="Arial"/>
          <w:color w:val="000000"/>
          <w:sz w:val="20"/>
        </w:rPr>
      </w:pPr>
      <w:r w:rsidRPr="001C75E0">
        <w:rPr>
          <w:rFonts w:ascii="Arial" w:hAnsi="Arial" w:cs="Arial"/>
          <w:color w:val="000000"/>
          <w:sz w:val="20"/>
        </w:rPr>
        <w:t>optično opozorilo za odprte zaboje na strehi vozila,</w:t>
      </w:r>
    </w:p>
    <w:p w14:paraId="058C0C40" w14:textId="77777777" w:rsidR="0092655A" w:rsidRPr="001C75E0" w:rsidRDefault="0092655A" w:rsidP="0092655A">
      <w:pPr>
        <w:numPr>
          <w:ilvl w:val="0"/>
          <w:numId w:val="31"/>
        </w:numPr>
        <w:spacing w:line="259" w:lineRule="auto"/>
        <w:jc w:val="both"/>
        <w:rPr>
          <w:rFonts w:ascii="Arial" w:hAnsi="Arial" w:cs="Arial"/>
          <w:color w:val="000000"/>
          <w:sz w:val="20"/>
        </w:rPr>
      </w:pPr>
      <w:r w:rsidRPr="001C75E0">
        <w:rPr>
          <w:rFonts w:ascii="Arial" w:hAnsi="Arial" w:cs="Arial"/>
          <w:color w:val="000000"/>
          <w:sz w:val="20"/>
        </w:rPr>
        <w:t>optično opozorilo za stopnice – lestev za pristop na streho nadgradnje v poziciji za pristop,</w:t>
      </w:r>
    </w:p>
    <w:p w14:paraId="68BE95CA" w14:textId="77777777" w:rsidR="0092655A" w:rsidRPr="001C75E0" w:rsidRDefault="0092655A" w:rsidP="0092655A">
      <w:pPr>
        <w:numPr>
          <w:ilvl w:val="0"/>
          <w:numId w:val="31"/>
        </w:numPr>
        <w:spacing w:line="259" w:lineRule="auto"/>
        <w:jc w:val="both"/>
        <w:rPr>
          <w:rFonts w:ascii="Arial" w:hAnsi="Arial" w:cs="Arial"/>
          <w:color w:val="000000"/>
          <w:sz w:val="20"/>
        </w:rPr>
      </w:pPr>
      <w:r w:rsidRPr="001C75E0">
        <w:rPr>
          <w:rFonts w:ascii="Arial" w:hAnsi="Arial" w:cs="Arial"/>
          <w:color w:val="000000"/>
          <w:sz w:val="20"/>
        </w:rPr>
        <w:t xml:space="preserve">optično opozorilo za vključeno bočno razsvetljavo, </w:t>
      </w:r>
    </w:p>
    <w:p w14:paraId="72855C78" w14:textId="77777777" w:rsidR="0092655A" w:rsidRPr="001C75E0" w:rsidRDefault="0092655A" w:rsidP="0092655A">
      <w:pPr>
        <w:numPr>
          <w:ilvl w:val="0"/>
          <w:numId w:val="31"/>
        </w:numPr>
        <w:spacing w:line="259" w:lineRule="auto"/>
        <w:jc w:val="both"/>
        <w:rPr>
          <w:rFonts w:ascii="Arial" w:hAnsi="Arial" w:cs="Arial"/>
          <w:color w:val="000000"/>
          <w:sz w:val="20"/>
        </w:rPr>
      </w:pPr>
      <w:r w:rsidRPr="001C75E0">
        <w:rPr>
          <w:rFonts w:ascii="Arial" w:hAnsi="Arial" w:cs="Arial"/>
          <w:color w:val="000000"/>
          <w:sz w:val="20"/>
        </w:rPr>
        <w:t>optično opozorilo za vključeno intervencijsko razsvetljavo,</w:t>
      </w:r>
    </w:p>
    <w:p w14:paraId="01394BA1" w14:textId="77777777" w:rsidR="0092655A" w:rsidRPr="001C75E0" w:rsidRDefault="0092655A" w:rsidP="0092655A">
      <w:pPr>
        <w:pStyle w:val="Odstavekseznama"/>
        <w:numPr>
          <w:ilvl w:val="0"/>
          <w:numId w:val="27"/>
        </w:numPr>
        <w:spacing w:after="160" w:line="259" w:lineRule="auto"/>
        <w:jc w:val="both"/>
        <w:rPr>
          <w:rFonts w:cs="Arial"/>
          <w:color w:val="000000"/>
          <w:szCs w:val="20"/>
        </w:rPr>
      </w:pPr>
      <w:r w:rsidRPr="001C75E0">
        <w:rPr>
          <w:rFonts w:cs="Arial"/>
          <w:color w:val="000000"/>
          <w:szCs w:val="20"/>
        </w:rPr>
        <w:t>Na armaturno ploščo vozila ali predel nad vetrobranskim steklom, je potrebno namestiti konzolo s stikali za upravljanje, v povezavi s sistemom oranžnih LED luči za opozarjanje in usmerjanje prometa za vozilom, nameščenim na zadnjem delu nadgradnje. LED kontrolne luči v kabinski konzoli simulirajo vključeno funkcijo utripa LED luči na zadnjem delu vozila.</w:t>
      </w:r>
    </w:p>
    <w:p w14:paraId="7F068854" w14:textId="77777777" w:rsidR="00AB2181" w:rsidRDefault="0092655A" w:rsidP="00AB2181">
      <w:pPr>
        <w:pStyle w:val="Odstavekseznama"/>
        <w:numPr>
          <w:ilvl w:val="0"/>
          <w:numId w:val="27"/>
        </w:numPr>
        <w:spacing w:after="160" w:line="259" w:lineRule="auto"/>
        <w:jc w:val="both"/>
        <w:rPr>
          <w:rFonts w:cs="Arial"/>
          <w:color w:val="000000"/>
          <w:szCs w:val="20"/>
        </w:rPr>
      </w:pPr>
      <w:r w:rsidRPr="001C75E0">
        <w:rPr>
          <w:rFonts w:cs="Arial"/>
          <w:color w:val="000000"/>
          <w:szCs w:val="20"/>
        </w:rPr>
        <w:t xml:space="preserve">Na armaturni plošči je potrebno namestiti konzolo z USB polnilnimi vtikači. Na konzoli morajo </w:t>
      </w:r>
      <w:r w:rsidRPr="00AB2181">
        <w:rPr>
          <w:rFonts w:cs="Arial"/>
          <w:color w:val="000000"/>
          <w:szCs w:val="20"/>
        </w:rPr>
        <w:t>biti 2 × USB-B priklop in 2 × USB-C priklop.</w:t>
      </w:r>
    </w:p>
    <w:p w14:paraId="23540108" w14:textId="392FEF92" w:rsidR="0092655A" w:rsidRPr="00AB2181" w:rsidRDefault="0092655A" w:rsidP="00AB2181">
      <w:pPr>
        <w:pStyle w:val="Odstavekseznama"/>
        <w:numPr>
          <w:ilvl w:val="0"/>
          <w:numId w:val="27"/>
        </w:numPr>
        <w:spacing w:after="160" w:line="259" w:lineRule="auto"/>
        <w:jc w:val="both"/>
        <w:rPr>
          <w:rFonts w:cs="Arial"/>
          <w:color w:val="000000"/>
          <w:szCs w:val="20"/>
        </w:rPr>
      </w:pPr>
      <w:r w:rsidRPr="00AB2181">
        <w:rPr>
          <w:rFonts w:cs="Arial"/>
          <w:color w:val="000000"/>
        </w:rPr>
        <w:t>Izvede se el. instalacija in namestitev polnilcev 12V naprav; 2x ročna baterijska svetilka</w:t>
      </w:r>
      <w:r w:rsidR="00FE57CD" w:rsidRPr="00AB2181">
        <w:rPr>
          <w:rFonts w:cs="Arial"/>
          <w:color w:val="000000"/>
        </w:rPr>
        <w:t xml:space="preserve"> </w:t>
      </w:r>
    </w:p>
    <w:p w14:paraId="68B84BBC" w14:textId="77777777" w:rsidR="0092655A" w:rsidRPr="001C75E0" w:rsidRDefault="0092655A" w:rsidP="0092655A">
      <w:pPr>
        <w:pStyle w:val="Odstavekseznama"/>
        <w:numPr>
          <w:ilvl w:val="0"/>
          <w:numId w:val="27"/>
        </w:numPr>
        <w:spacing w:after="0" w:line="259" w:lineRule="auto"/>
        <w:jc w:val="both"/>
        <w:rPr>
          <w:rFonts w:cs="Arial"/>
          <w:color w:val="000000"/>
          <w:szCs w:val="20"/>
        </w:rPr>
      </w:pPr>
      <w:r w:rsidRPr="001C75E0">
        <w:rPr>
          <w:rFonts w:cs="Arial"/>
          <w:color w:val="000000"/>
          <w:szCs w:val="20"/>
        </w:rPr>
        <w:t>Namestiti je potrebno monitor s prikazom slike za vozilom, v povezavi z 360° vzvratno kamero, nameščeno v zadku vozila. Slika se na zaslonu prikaže avtomatsko ob prestavi menjalnika v vzvratno prestavo, in ročno z vklopom stikala na monitorju.</w:t>
      </w:r>
    </w:p>
    <w:p w14:paraId="013E59DC" w14:textId="075D7E8F" w:rsidR="0092655A" w:rsidRPr="001C75E0" w:rsidRDefault="0092655A" w:rsidP="0092655A">
      <w:pPr>
        <w:pStyle w:val="Odstavekseznama"/>
        <w:numPr>
          <w:ilvl w:val="0"/>
          <w:numId w:val="27"/>
        </w:numPr>
        <w:spacing w:after="0" w:line="259" w:lineRule="auto"/>
        <w:jc w:val="both"/>
        <w:rPr>
          <w:rFonts w:cs="Arial"/>
          <w:color w:val="000000"/>
          <w:szCs w:val="20"/>
        </w:rPr>
      </w:pPr>
      <w:r w:rsidRPr="001C75E0">
        <w:rPr>
          <w:rFonts w:cs="Arial"/>
          <w:color w:val="000000"/>
          <w:szCs w:val="20"/>
        </w:rPr>
        <w:t xml:space="preserve">Namestiti je potrebno gibljivi nosilec </w:t>
      </w:r>
      <w:r w:rsidR="00FE57CD">
        <w:rPr>
          <w:rFonts w:cs="Arial"/>
          <w:color w:val="000000"/>
          <w:szCs w:val="20"/>
        </w:rPr>
        <w:t>za mobilni telefon z možnostjo polnitve</w:t>
      </w:r>
      <w:r w:rsidRPr="001C75E0">
        <w:rPr>
          <w:rFonts w:cs="Arial"/>
          <w:color w:val="000000"/>
          <w:szCs w:val="20"/>
        </w:rPr>
        <w:t>. (</w:t>
      </w:r>
      <w:r w:rsidR="00FE57CD">
        <w:rPr>
          <w:rFonts w:cs="Arial"/>
          <w:color w:val="000000"/>
          <w:szCs w:val="20"/>
        </w:rPr>
        <w:t>mobilni telefon</w:t>
      </w:r>
      <w:r w:rsidRPr="001C75E0">
        <w:rPr>
          <w:rFonts w:cs="Arial"/>
          <w:color w:val="000000"/>
          <w:szCs w:val="20"/>
        </w:rPr>
        <w:t xml:space="preserve"> ni predmet ponudbe).</w:t>
      </w:r>
    </w:p>
    <w:p w14:paraId="5009ED97" w14:textId="77777777" w:rsidR="0092655A" w:rsidRPr="001C75E0" w:rsidRDefault="0092655A" w:rsidP="0092655A">
      <w:pPr>
        <w:pStyle w:val="Odstavekseznama"/>
        <w:numPr>
          <w:ilvl w:val="0"/>
          <w:numId w:val="27"/>
        </w:numPr>
        <w:spacing w:after="0" w:line="259" w:lineRule="auto"/>
        <w:jc w:val="both"/>
        <w:rPr>
          <w:rFonts w:cs="Arial"/>
          <w:color w:val="000000"/>
          <w:szCs w:val="20"/>
        </w:rPr>
      </w:pPr>
      <w:r w:rsidRPr="001C75E0">
        <w:rPr>
          <w:rFonts w:cs="Arial"/>
          <w:color w:val="000000"/>
          <w:szCs w:val="20"/>
        </w:rPr>
        <w:t xml:space="preserve">Na zadnjo steno, je </w:t>
      </w:r>
      <w:r>
        <w:rPr>
          <w:rFonts w:cs="Arial"/>
          <w:color w:val="000000"/>
          <w:szCs w:val="20"/>
        </w:rPr>
        <w:t>med sedeže potrebno namestiti 2 ×</w:t>
      </w:r>
      <w:r w:rsidRPr="001C75E0">
        <w:rPr>
          <w:rFonts w:cs="Arial"/>
          <w:color w:val="000000"/>
          <w:szCs w:val="20"/>
        </w:rPr>
        <w:t xml:space="preserve"> nosilec za intervencijsko čelado.</w:t>
      </w:r>
    </w:p>
    <w:p w14:paraId="27EC9B31" w14:textId="77777777" w:rsidR="0092655A" w:rsidRPr="001C75E0" w:rsidRDefault="0092655A" w:rsidP="0092655A">
      <w:pPr>
        <w:spacing w:line="259" w:lineRule="auto"/>
        <w:ind w:left="720"/>
        <w:jc w:val="both"/>
        <w:rPr>
          <w:rFonts w:ascii="Arial" w:hAnsi="Arial" w:cs="Arial"/>
          <w:i/>
          <w:color w:val="000000"/>
          <w:sz w:val="20"/>
          <w:u w:val="single"/>
        </w:rPr>
      </w:pPr>
    </w:p>
    <w:p w14:paraId="3B0A63DE" w14:textId="77777777" w:rsidR="0092655A" w:rsidRPr="001C75E0" w:rsidRDefault="0092655A" w:rsidP="0092655A">
      <w:pPr>
        <w:keepNext/>
        <w:keepLines/>
        <w:numPr>
          <w:ilvl w:val="1"/>
          <w:numId w:val="0"/>
        </w:numPr>
        <w:spacing w:before="40" w:line="259" w:lineRule="auto"/>
        <w:ind w:left="576" w:hanging="576"/>
        <w:jc w:val="both"/>
        <w:outlineLvl w:val="1"/>
        <w:rPr>
          <w:rFonts w:ascii="Arial" w:hAnsi="Arial" w:cs="Arial"/>
          <w:sz w:val="20"/>
        </w:rPr>
      </w:pPr>
      <w:r w:rsidRPr="00433B02">
        <w:rPr>
          <w:rFonts w:ascii="Arial" w:hAnsi="Arial" w:cs="Arial"/>
          <w:sz w:val="20"/>
        </w:rPr>
        <w:t>KABINA, SVETLOBNA IN ZVOČNA SIGNALIZACIJA;</w:t>
      </w:r>
    </w:p>
    <w:p w14:paraId="18A616EA"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Na streho vozila je potrebno namestiti strešni okrov/maska, izdelana iz umetne mase z integrirano vgrajeno intervencijsko signalizacijo v LED tehnologiji, ki stransko meri v dolžino min. 700 mm in izmenično signalizira tako funkcijsko kot časovno različne modre svetlobne intervale. Strešni okrov iz umetne mase je barvan v beli barvi</w:t>
      </w:r>
      <w:r>
        <w:rPr>
          <w:rFonts w:cs="Arial"/>
          <w:color w:val="000000"/>
          <w:szCs w:val="20"/>
        </w:rPr>
        <w:t xml:space="preserve"> RAL 9010</w:t>
      </w:r>
      <w:r w:rsidRPr="001C75E0">
        <w:rPr>
          <w:rFonts w:cs="Arial"/>
          <w:color w:val="000000"/>
          <w:szCs w:val="20"/>
        </w:rPr>
        <w:t>.</w:t>
      </w:r>
    </w:p>
    <w:p w14:paraId="36C9CBA0"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Na zaslonki – senčniku nad vetrobranskim steklom vozila </w:t>
      </w:r>
      <w:r>
        <w:rPr>
          <w:rFonts w:cs="Arial"/>
          <w:color w:val="000000"/>
          <w:szCs w:val="20"/>
        </w:rPr>
        <w:t xml:space="preserve">naj bo nameščen LED </w:t>
      </w:r>
      <w:r w:rsidRPr="001C75E0">
        <w:rPr>
          <w:rFonts w:cs="Arial"/>
          <w:color w:val="000000"/>
          <w:szCs w:val="20"/>
        </w:rPr>
        <w:t>bar širine min. 800 mm in min. moči 67.000 LUM. Vklop naj bo izveden z ločenim stikalom.</w:t>
      </w:r>
    </w:p>
    <w:p w14:paraId="62E642E4"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Za masko vozila se namesti 100W zvočnik elektronske sirene, ojačevalec sirene se krmili preko stikal v kabini</w:t>
      </w:r>
    </w:p>
    <w:p w14:paraId="36A120D6"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V prvo masko vozila (masko hladilnika), se vgradi par (2 kosa), modrih luči v LED izvedbi, ter par (2 kosa), belih luči v LED izvedbi. </w:t>
      </w:r>
    </w:p>
    <w:p w14:paraId="5E757CD2"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V prvem delu kabine se bočno levo in desno (predvidoma v deflektorje zraka) vgradi po ena (1) modra LED luč.</w:t>
      </w:r>
    </w:p>
    <w:p w14:paraId="5C425E47"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Par belih utripajočih LED svetilk mora imeti možnost začasnega izklopa, ki je ločen od ostale signalizacije s samostojnim stikalom. Pri ponovnem vklopu intervencijske signalizacije, se morajo bele LED luči zopet vklopiti istočasno z vso ostalo modro LED signalizacijo.  </w:t>
      </w:r>
    </w:p>
    <w:p w14:paraId="7927A966"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Kabina vozila mora biti primerno opremljena z napisi – oznakami vozila in dizajnom, izdelanim iz samolepljive folije v rumeno / beli, oziroma rdeči kombinaciji. Končni dizajn izdela izbrani ponudnik in ga izvede na podlagi potrditve naročnika. </w:t>
      </w:r>
    </w:p>
    <w:p w14:paraId="019AA592" w14:textId="77777777" w:rsidR="0092655A"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V zadnjem delu nadgradnje je potrebno v zgornje kote levo in desno integrirano namestiti modre LED luči, ki stransko (gledano od zadnjega roba proti kabini) merijo vsaj 700 mm.</w:t>
      </w:r>
    </w:p>
    <w:p w14:paraId="24CE7ABA" w14:textId="77777777" w:rsidR="0092655A"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zadnjem delu vozila (predvidoma na nosilcu dvigala) se namesti dve (2) dodatni modri LED utripajoči luči. Točno mesto postavitve se uskladi z naročnikom. Luči morata imeti možnost ločenega izklopa.</w:t>
      </w:r>
    </w:p>
    <w:p w14:paraId="2046FD40" w14:textId="77777777" w:rsidR="0092655A"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zadnjem delu vozila se namesti kamera za vzvratno vožnjo, ki jo je potrebno povezati z originalnim monitorjev proizvajalca podvozja v vozniški kabini.</w:t>
      </w:r>
    </w:p>
    <w:p w14:paraId="5E6E50C2"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zadnjem delu nadgradnje za dvigalom (točno mesto se uskladi z naročnikom) je potrebno namestiti konzolo oranžnih LED luči za usmerjanje in opozarjanje prometa. Oranžne LED luči se upravljajo iz voznikove kabine, na upravljavski konzoli pa mora biti prikazan vzorec ki je prižgan na usmerjevalni konzoli.</w:t>
      </w:r>
    </w:p>
    <w:p w14:paraId="491D1621" w14:textId="77777777" w:rsidR="0092655A" w:rsidRPr="001C75E0" w:rsidRDefault="0092655A" w:rsidP="0092655A">
      <w:pPr>
        <w:pStyle w:val="Odstavekseznama"/>
        <w:rPr>
          <w:rFonts w:cs="Arial"/>
          <w:color w:val="000000"/>
          <w:szCs w:val="20"/>
          <w:u w:val="single"/>
        </w:rPr>
      </w:pPr>
    </w:p>
    <w:p w14:paraId="7BE6C481" w14:textId="77777777" w:rsidR="0092655A" w:rsidRPr="001C75E0" w:rsidRDefault="0092655A" w:rsidP="0092655A">
      <w:pPr>
        <w:pStyle w:val="Odstavekseznama"/>
        <w:ind w:left="0"/>
        <w:rPr>
          <w:rFonts w:cs="Arial"/>
          <w:color w:val="000000"/>
          <w:szCs w:val="20"/>
        </w:rPr>
      </w:pPr>
      <w:r w:rsidRPr="00433B02">
        <w:rPr>
          <w:rFonts w:cs="Arial"/>
          <w:color w:val="000000"/>
          <w:szCs w:val="20"/>
        </w:rPr>
        <w:t>KONSTRUKCIJA NOSILNA – OSNOVNA;</w:t>
      </w:r>
    </w:p>
    <w:p w14:paraId="5F0D84DE"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Vozilu se po potrebi prilagodi dolžina previsa na zadnjem delu šasije.</w:t>
      </w:r>
    </w:p>
    <w:p w14:paraId="24AF2A2B"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Površine iz Al pločevine morajo biti lepljene na nosilno ogrodje ter prelepljene, na določenih predelih pa lahko tudi barvane z ustrezno barvo; zunanji del rdeča RAL 3000.</w:t>
      </w:r>
    </w:p>
    <w:p w14:paraId="6EF16E36"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Vsa nebarvana Al pločevina mora biti proti oksidaciji zaščitena s postopkom eloksiranja. Druge variante za naročnika niso sprejemljive!</w:t>
      </w:r>
    </w:p>
    <w:p w14:paraId="3F1E0F78"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Nadgradnja mora biti v celoti izdelana iz nerjavečih materialov, kar omogoča cenejše in lažje vzdrževanje, večjo zanesljivost delovanja ter daljšo življenjsko dobo.</w:t>
      </w:r>
    </w:p>
    <w:p w14:paraId="7F444030"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Aluminijaste police morajo biti nameščene na Al profiliranih vodilih, kateri omogočajo poljubno nastavitev višine. </w:t>
      </w:r>
    </w:p>
    <w:p w14:paraId="785F6A38"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Vrtljive stene morajo biti nameščene na vodilih kateri omogočajo višinsko in globinsko nastavitev.</w:t>
      </w:r>
    </w:p>
    <w:p w14:paraId="7F7ADF0D" w14:textId="77777777" w:rsidR="0092655A"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Vse obloge notranjih, vrtljivih, </w:t>
      </w:r>
      <w:proofErr w:type="spellStart"/>
      <w:r>
        <w:rPr>
          <w:rFonts w:cs="Arial"/>
          <w:color w:val="000000"/>
          <w:szCs w:val="20"/>
        </w:rPr>
        <w:t>izvlečnih</w:t>
      </w:r>
      <w:proofErr w:type="spellEnd"/>
      <w:r>
        <w:rPr>
          <w:rFonts w:cs="Arial"/>
          <w:color w:val="000000"/>
          <w:szCs w:val="20"/>
        </w:rPr>
        <w:t xml:space="preserve"> ali krožno-drsnih sten morajo biti iz gladke eloksirane pločevine. Vse navedene stene morajo biti opremljene z LED varnostno signalizacijo.</w:t>
      </w:r>
    </w:p>
    <w:p w14:paraId="27CBE78A"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Po potrebi je potrebno na podvozju prestaviti sklope vozila (prostor za akumulatorje, rezervoarji zraka,…). Če je potrebno je potrebno izdelati nov rezervoar za pogonsko gorivo v INOX izvedbi.</w:t>
      </w:r>
    </w:p>
    <w:p w14:paraId="547E6FAD" w14:textId="77777777" w:rsidR="0092655A" w:rsidRPr="001C75E0" w:rsidRDefault="0092655A" w:rsidP="0092655A">
      <w:pPr>
        <w:pStyle w:val="Odstavekseznama"/>
        <w:rPr>
          <w:rFonts w:cs="Arial"/>
          <w:color w:val="000000"/>
          <w:szCs w:val="20"/>
        </w:rPr>
      </w:pPr>
    </w:p>
    <w:p w14:paraId="118F11D3" w14:textId="77777777" w:rsidR="0092655A" w:rsidRPr="001C75E0" w:rsidRDefault="0092655A" w:rsidP="0092655A">
      <w:pPr>
        <w:pStyle w:val="Odstavekseznama"/>
        <w:ind w:left="0"/>
        <w:rPr>
          <w:rFonts w:cs="Arial"/>
          <w:color w:val="000000"/>
          <w:szCs w:val="20"/>
        </w:rPr>
      </w:pPr>
      <w:r w:rsidRPr="00433B02">
        <w:rPr>
          <w:rFonts w:cs="Arial"/>
          <w:color w:val="000000"/>
          <w:szCs w:val="20"/>
        </w:rPr>
        <w:t>KONSTRUKCIJA NADGRADNJE – PROSTORI ZA OPREMO;</w:t>
      </w:r>
    </w:p>
    <w:p w14:paraId="38AB7430"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Vozilo mora biti na levem in desnem bočnem delu, opremljeno s </w:t>
      </w:r>
      <w:r>
        <w:rPr>
          <w:rFonts w:cs="Arial"/>
          <w:color w:val="000000"/>
          <w:szCs w:val="20"/>
        </w:rPr>
        <w:t xml:space="preserve">po tremi (3) </w:t>
      </w:r>
      <w:r w:rsidRPr="001C75E0">
        <w:rPr>
          <w:rFonts w:cs="Arial"/>
          <w:color w:val="000000"/>
          <w:szCs w:val="20"/>
        </w:rPr>
        <w:t>prostori za opremo.</w:t>
      </w:r>
    </w:p>
    <w:p w14:paraId="2495398B" w14:textId="77777777" w:rsidR="0092655A" w:rsidRPr="001C75E0" w:rsidRDefault="0092655A" w:rsidP="0092655A">
      <w:pPr>
        <w:numPr>
          <w:ilvl w:val="0"/>
          <w:numId w:val="27"/>
        </w:numPr>
        <w:overflowPunct w:val="0"/>
        <w:autoSpaceDE w:val="0"/>
        <w:autoSpaceDN w:val="0"/>
        <w:adjustRightInd w:val="0"/>
        <w:textAlignment w:val="baseline"/>
        <w:rPr>
          <w:rFonts w:ascii="Arial" w:hAnsi="Arial" w:cs="Arial"/>
          <w:color w:val="000000"/>
          <w:sz w:val="20"/>
        </w:rPr>
      </w:pPr>
      <w:r w:rsidRPr="001C75E0">
        <w:rPr>
          <w:rFonts w:ascii="Arial" w:hAnsi="Arial" w:cs="Arial"/>
          <w:color w:val="000000"/>
          <w:sz w:val="20"/>
        </w:rPr>
        <w:t>Nosilna konstrukcija nadgradnje mora biti izdelana iz varjenih aluminijastih profilov, kateri med seboj tvorijo močno in stabilno konstrukcijo, ter 100% preprečujejo možnost rahljanja spojev. Vijačeni, kovičeni ali lepljeni spoji za naročnika niso sprejemljivi!</w:t>
      </w:r>
    </w:p>
    <w:p w14:paraId="0BCD56C0" w14:textId="521AA185"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Navedene prostore naj zapirajo Al eloksirane rolete v </w:t>
      </w:r>
      <w:proofErr w:type="spellStart"/>
      <w:r w:rsidR="001013FA" w:rsidRPr="00760C84">
        <w:rPr>
          <w:rFonts w:cs="Arial"/>
          <w:color w:val="000000"/>
          <w:szCs w:val="20"/>
        </w:rPr>
        <w:t>antracidni</w:t>
      </w:r>
      <w:proofErr w:type="spellEnd"/>
      <w:r w:rsidRPr="00760C84">
        <w:rPr>
          <w:rFonts w:cs="Arial"/>
          <w:color w:val="000000"/>
          <w:szCs w:val="20"/>
        </w:rPr>
        <w:t xml:space="preserve"> barvi RAL</w:t>
      </w:r>
      <w:r w:rsidR="001013FA" w:rsidRPr="00760C84">
        <w:rPr>
          <w:rFonts w:cs="Arial"/>
          <w:color w:val="000000"/>
          <w:szCs w:val="20"/>
        </w:rPr>
        <w:t xml:space="preserve"> 701</w:t>
      </w:r>
      <w:r w:rsidR="00760C84" w:rsidRPr="00760C84">
        <w:rPr>
          <w:rFonts w:cs="Arial"/>
          <w:color w:val="000000"/>
          <w:szCs w:val="20"/>
        </w:rPr>
        <w:t>8</w:t>
      </w:r>
      <w:r w:rsidRPr="001C75E0">
        <w:rPr>
          <w:rFonts w:cs="Arial"/>
          <w:color w:val="000000"/>
          <w:szCs w:val="20"/>
        </w:rPr>
        <w:t>. Rolete morajo biti v navedeni barvi originalni proizvod dobavitelja.</w:t>
      </w:r>
    </w:p>
    <w:p w14:paraId="5F85C1A4"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Rolete naj bodo višje kvalitete evropskega proizvajalca, katerega naziv in model ponudnik navede v ponudbi. Izdelana morajo biti tako, da ne prepuščajo vode in prahu. Opremljene morajo biti z vodili, elastičnim poteznim jermenom za lažje spuščanje ter odpiralno - zapiralnim mehanizmom </w:t>
      </w:r>
      <w:proofErr w:type="spellStart"/>
      <w:r w:rsidRPr="001C75E0">
        <w:rPr>
          <w:rFonts w:cs="Arial"/>
          <w:color w:val="000000"/>
          <w:szCs w:val="20"/>
        </w:rPr>
        <w:t>BarLock</w:t>
      </w:r>
      <w:proofErr w:type="spellEnd"/>
      <w:r w:rsidRPr="001C75E0">
        <w:rPr>
          <w:rFonts w:cs="Arial"/>
          <w:color w:val="000000"/>
          <w:szCs w:val="20"/>
        </w:rPr>
        <w:t xml:space="preserve"> s ključavnico. Zaradi praktičnosti in hitrosti pri uporabi naj imajo vse rolete enoten ključ za zaklep. Kot varnostni element, mora biti v kabini nameščena opozorilna signalizacija, katera opozarja voznika v slučaju odprtih rolet, s prikazom na nadzornem ekranu. Stranski prostori za opremo morajo biti primerno osvetljeni s svetlobnimi telesi v LED tehnologiji, katera so integrirano vgrajena v stranska vodila rolet ob levi in desni strani tako, da razsvetljujejo prostor po celotni višini. Vklop mora biti avtomatski ob dvigu rolet.</w:t>
      </w:r>
    </w:p>
    <w:p w14:paraId="29628BC4" w14:textId="77777777" w:rsidR="0092655A" w:rsidRPr="003D1D89" w:rsidRDefault="0092655A" w:rsidP="0092655A">
      <w:pPr>
        <w:pStyle w:val="Odstavekseznama"/>
        <w:numPr>
          <w:ilvl w:val="0"/>
          <w:numId w:val="27"/>
        </w:numPr>
        <w:spacing w:after="0" w:line="240" w:lineRule="auto"/>
        <w:contextualSpacing w:val="0"/>
        <w:rPr>
          <w:rFonts w:cs="Arial"/>
          <w:color w:val="000000"/>
          <w:szCs w:val="20"/>
        </w:rPr>
      </w:pPr>
      <w:r>
        <w:rPr>
          <w:rFonts w:eastAsia="Calibri" w:cs="Arial"/>
          <w:bCs/>
          <w:szCs w:val="20"/>
          <w:lang w:eastAsia="en-US"/>
        </w:rPr>
        <w:t>Prostori pod bočnimi prostori za opremo (zaprtimi z roletami), med prvo in zadnjo osjo morajo biti spuščeni pod nivo šasije in namenjeni namestitvi gasilske opreme. Prostore zapirajo preklopna vrata, ki v odprtemu položaju služijo kot stopnica. Na notranji strani preklopnih vrat mora biti proti zdrsni premaz iz umetne mase. Odpiranje in zapiranje stopnic mora biti podrto z blažilci, robovi posameznih stopnic za z varnostno LED utripajočo signalizacijo, ki se mora avtomatsko vklopiti ob odpiranju.</w:t>
      </w:r>
    </w:p>
    <w:p w14:paraId="4498BA37" w14:textId="77777777" w:rsidR="0092655A" w:rsidRPr="003D1D89" w:rsidRDefault="0092655A" w:rsidP="0092655A">
      <w:pPr>
        <w:pStyle w:val="Odstavekseznama"/>
        <w:numPr>
          <w:ilvl w:val="0"/>
          <w:numId w:val="27"/>
        </w:numPr>
        <w:spacing w:after="0" w:line="240" w:lineRule="auto"/>
        <w:contextualSpacing w:val="0"/>
        <w:rPr>
          <w:rFonts w:cs="Arial"/>
          <w:color w:val="000000"/>
          <w:szCs w:val="20"/>
        </w:rPr>
      </w:pPr>
      <w:r>
        <w:rPr>
          <w:rFonts w:eastAsia="Calibri" w:cs="Arial"/>
          <w:bCs/>
          <w:szCs w:val="20"/>
          <w:lang w:eastAsia="en-US"/>
        </w:rPr>
        <w:t>Nad zadnjo osjo je potrebno obojestransko izvesti vrtljive blatnike, ki zaprti služijo kot blatniki, odprti pa kot stopnica za dostop do višje ležeče opreme. Na notranji strani vrtljivih blatnikov mora biti proti zdrsni premaz iz umetne mase. Odpiranje in zapiranje vrtljivih blatnikov mora biti podrto z blažilci, robovi posameznih stopnic za z varnostno LED utripajočo signalizacijo, ki se mora avtomatsko vklopiti ob odpiranju.</w:t>
      </w:r>
    </w:p>
    <w:p w14:paraId="322CABEB" w14:textId="77777777" w:rsidR="0092655A" w:rsidRPr="001C75E0" w:rsidRDefault="0092655A" w:rsidP="0092655A">
      <w:pPr>
        <w:pStyle w:val="Odstavekseznama"/>
        <w:rPr>
          <w:rFonts w:cs="Arial"/>
          <w:color w:val="000000"/>
          <w:szCs w:val="20"/>
        </w:rPr>
      </w:pPr>
    </w:p>
    <w:p w14:paraId="76CC2B56" w14:textId="77777777" w:rsidR="0092655A" w:rsidRPr="001C75E0" w:rsidRDefault="0092655A" w:rsidP="0092655A">
      <w:pPr>
        <w:pStyle w:val="Odstavekseznama"/>
        <w:ind w:left="0"/>
        <w:rPr>
          <w:rFonts w:cs="Arial"/>
          <w:color w:val="000000"/>
          <w:szCs w:val="20"/>
        </w:rPr>
      </w:pPr>
      <w:r w:rsidRPr="00433B02">
        <w:rPr>
          <w:rFonts w:cs="Arial"/>
          <w:color w:val="000000"/>
          <w:szCs w:val="20"/>
        </w:rPr>
        <w:t>NAMESTITEV OPREME;</w:t>
      </w:r>
    </w:p>
    <w:p w14:paraId="11A781B3"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V prostore katere zapirajo prej navedene rolete, se vgradi </w:t>
      </w:r>
      <w:r>
        <w:rPr>
          <w:rFonts w:cs="Arial"/>
          <w:color w:val="000000"/>
          <w:szCs w:val="20"/>
        </w:rPr>
        <w:t>osem (8)</w:t>
      </w:r>
      <w:r w:rsidRPr="001C75E0">
        <w:rPr>
          <w:rFonts w:cs="Arial"/>
          <w:color w:val="000000"/>
          <w:szCs w:val="20"/>
        </w:rPr>
        <w:t xml:space="preserve"> polic</w:t>
      </w:r>
      <w:r>
        <w:rPr>
          <w:rFonts w:cs="Arial"/>
          <w:color w:val="000000"/>
          <w:szCs w:val="20"/>
        </w:rPr>
        <w:t>, ki morajo imeti možnost višinske nastavitve</w:t>
      </w:r>
      <w:r w:rsidRPr="001C75E0">
        <w:rPr>
          <w:rFonts w:cs="Arial"/>
          <w:color w:val="000000"/>
          <w:szCs w:val="20"/>
        </w:rPr>
        <w:t xml:space="preserve">. Prav tako se nanje namesti </w:t>
      </w:r>
      <w:r>
        <w:rPr>
          <w:rFonts w:cs="Arial"/>
          <w:color w:val="000000"/>
          <w:szCs w:val="20"/>
        </w:rPr>
        <w:t>20 kos</w:t>
      </w:r>
      <w:r w:rsidRPr="001C75E0">
        <w:rPr>
          <w:rFonts w:cs="Arial"/>
          <w:color w:val="000000"/>
          <w:szCs w:val="20"/>
        </w:rPr>
        <w:t xml:space="preserve"> zabojev iz umetne mase. Zaboje mora dobaviti ponudnik. Velikost zabojev se uskladi ob izvedbi med ponudnikom in naročnikom, glede na potrebe naročnika</w:t>
      </w:r>
    </w:p>
    <w:p w14:paraId="62276274" w14:textId="09C5E785"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V </w:t>
      </w:r>
      <w:r>
        <w:rPr>
          <w:rFonts w:cs="Arial"/>
          <w:color w:val="000000"/>
          <w:szCs w:val="20"/>
        </w:rPr>
        <w:t>enemu od prostorov za opremo (točno mesto se določi ob izvedbi) se namestijo trije (3) nosilci za izolirni dihalni aparat</w:t>
      </w:r>
      <w:r w:rsidR="00451271">
        <w:rPr>
          <w:rFonts w:cs="Arial"/>
          <w:color w:val="000000"/>
          <w:szCs w:val="20"/>
        </w:rPr>
        <w:t xml:space="preserve"> </w:t>
      </w:r>
      <w:r w:rsidR="00522F61">
        <w:rPr>
          <w:rFonts w:cs="Arial"/>
          <w:color w:val="000000"/>
          <w:szCs w:val="20"/>
        </w:rPr>
        <w:t>(MSA aparat ni predmet ponudbe)</w:t>
      </w:r>
      <w:r>
        <w:rPr>
          <w:rFonts w:cs="Arial"/>
          <w:color w:val="000000"/>
          <w:szCs w:val="20"/>
        </w:rPr>
        <w:t xml:space="preserve"> </w:t>
      </w:r>
      <w:r w:rsidR="00451271">
        <w:rPr>
          <w:rFonts w:cs="Arial"/>
          <w:color w:val="000000"/>
          <w:szCs w:val="20"/>
        </w:rPr>
        <w:t>z tremi rezervnimi</w:t>
      </w:r>
      <w:r>
        <w:rPr>
          <w:rFonts w:cs="Arial"/>
          <w:color w:val="000000"/>
          <w:szCs w:val="20"/>
        </w:rPr>
        <w:t xml:space="preserve"> tlačnimi posodami.</w:t>
      </w:r>
      <w:r w:rsidRPr="001C75E0">
        <w:rPr>
          <w:rFonts w:cs="Arial"/>
          <w:color w:val="000000"/>
          <w:szCs w:val="20"/>
        </w:rPr>
        <w:t xml:space="preserve"> </w:t>
      </w:r>
    </w:p>
    <w:p w14:paraId="1BF8DF59"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Izdelati in namestiti je potrebno </w:t>
      </w:r>
      <w:r>
        <w:rPr>
          <w:rFonts w:cs="Arial"/>
          <w:color w:val="000000"/>
          <w:szCs w:val="20"/>
        </w:rPr>
        <w:t>dve (2) izvlekljivo – drsni steni minimalne nosilnosti 100 kg. Steni morata biti opremljena ali s perforirano gladko nerjavečo pločevino ali s policami (se naknadno določi ob izvedbi) in z utripajočo LED varnostno signalizacijo, ki se mora avtomatsko vklopiti ob odpiranju.</w:t>
      </w:r>
    </w:p>
    <w:p w14:paraId="359D1FB1" w14:textId="283D9894"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Izdelati in namestiti je potrebno </w:t>
      </w:r>
      <w:r>
        <w:rPr>
          <w:rFonts w:cs="Arial"/>
          <w:color w:val="000000"/>
          <w:szCs w:val="20"/>
        </w:rPr>
        <w:t xml:space="preserve">štiri (4) krožno – drsne stene </w:t>
      </w:r>
      <w:r w:rsidR="00D8043B">
        <w:rPr>
          <w:rFonts w:cs="Arial"/>
          <w:color w:val="000000"/>
          <w:szCs w:val="20"/>
        </w:rPr>
        <w:t>(</w:t>
      </w:r>
      <w:proofErr w:type="spellStart"/>
      <w:r w:rsidR="00D8043B">
        <w:rPr>
          <w:rFonts w:cs="Arial"/>
          <w:color w:val="000000"/>
          <w:szCs w:val="20"/>
        </w:rPr>
        <w:t>t.i</w:t>
      </w:r>
      <w:proofErr w:type="spellEnd"/>
      <w:r w:rsidR="00D8043B">
        <w:rPr>
          <w:rFonts w:cs="Arial"/>
          <w:color w:val="000000"/>
          <w:szCs w:val="20"/>
        </w:rPr>
        <w:t>. B</w:t>
      </w:r>
      <w:r w:rsidR="00166F7C">
        <w:rPr>
          <w:rFonts w:cs="Arial"/>
          <w:color w:val="000000"/>
          <w:szCs w:val="20"/>
        </w:rPr>
        <w:t xml:space="preserve">US – DOOR) </w:t>
      </w:r>
      <w:r>
        <w:rPr>
          <w:rFonts w:cs="Arial"/>
          <w:color w:val="000000"/>
          <w:szCs w:val="20"/>
        </w:rPr>
        <w:t>minimalne nosilnosti 400 kg, ki morajo omogočiti, v odprtem položaju, vstop uporabnika v samo nadgradnjo. Stene je predvidoma potrebno namestiti v prostore L1, L2, D1 in D2, točna mesta pa se določijo ob izvedbi. Vse krožno – drsne stene morajo biti opremljene z utripajočo LED varnostno signalizacijo, ki se mora avtomatsko vklopiti ob odpiranju</w:t>
      </w:r>
      <w:r w:rsidR="00D8043B">
        <w:rPr>
          <w:rFonts w:cs="Arial"/>
          <w:color w:val="000000"/>
          <w:szCs w:val="20"/>
        </w:rPr>
        <w:t xml:space="preserve"> </w:t>
      </w:r>
    </w:p>
    <w:p w14:paraId="67D59247" w14:textId="58729BE5"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Izdelati in namestiti je potrebno šest (6) izvlekljivo – drsnih ali vrtljivih (več-položajnih) nosilcev za opremo,</w:t>
      </w:r>
      <w:r w:rsidR="00522F61">
        <w:rPr>
          <w:rFonts w:cs="Arial"/>
          <w:color w:val="000000"/>
          <w:szCs w:val="20"/>
        </w:rPr>
        <w:t xml:space="preserve"> ki se določijo ob izvedbi</w:t>
      </w:r>
      <w:r>
        <w:rPr>
          <w:rFonts w:cs="Arial"/>
          <w:color w:val="000000"/>
          <w:szCs w:val="20"/>
        </w:rPr>
        <w:t>, z minimalno nosilnostjo 250 kg.</w:t>
      </w:r>
      <w:r w:rsidRPr="00200670">
        <w:rPr>
          <w:rFonts w:cs="Arial"/>
          <w:color w:val="000000"/>
          <w:szCs w:val="20"/>
        </w:rPr>
        <w:t xml:space="preserve"> </w:t>
      </w:r>
      <w:r>
        <w:rPr>
          <w:rFonts w:cs="Arial"/>
          <w:color w:val="000000"/>
          <w:szCs w:val="20"/>
        </w:rPr>
        <w:t>Vsi nosilci morajo biti izvedeni s primernimi ojačitvami ki onemogočajo posedanje in opremljeni z utripajočo LED varnostno signalizacijo, ki se mora avtomatsko vklopiti ob odpiranju.</w:t>
      </w:r>
    </w:p>
    <w:p w14:paraId="0759AADA" w14:textId="05F35BC9"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Poleg navedenega se mora na police namestiti orodje in oprema po seznamu opreme </w:t>
      </w:r>
      <w:r w:rsidR="00522F61">
        <w:rPr>
          <w:rFonts w:cs="Arial"/>
          <w:color w:val="000000"/>
          <w:szCs w:val="20"/>
        </w:rPr>
        <w:t>ki je opisana po boksih</w:t>
      </w:r>
      <w:r w:rsidRPr="001C75E0">
        <w:rPr>
          <w:rFonts w:cs="Arial"/>
          <w:color w:val="000000"/>
          <w:szCs w:val="20"/>
        </w:rPr>
        <w:t xml:space="preserve"> glede</w:t>
      </w:r>
      <w:r w:rsidR="00522F61">
        <w:rPr>
          <w:rFonts w:cs="Arial"/>
          <w:color w:val="000000"/>
          <w:szCs w:val="20"/>
        </w:rPr>
        <w:t xml:space="preserve"> potrebe gasilske enote</w:t>
      </w:r>
      <w:r w:rsidRPr="001C75E0">
        <w:rPr>
          <w:rFonts w:cs="Arial"/>
          <w:color w:val="000000"/>
          <w:szCs w:val="20"/>
        </w:rPr>
        <w:t xml:space="preserve">. </w:t>
      </w:r>
    </w:p>
    <w:p w14:paraId="15FC26BE" w14:textId="351C6879"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Vsa ostala pritrdišča, se uskladijo z naročnikom in ponudnikov v primeru naročila.</w:t>
      </w:r>
    </w:p>
    <w:p w14:paraId="05670DAF"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Oprema vozila je točno definirana v posebnem sklopu tehničnih zahtev</w:t>
      </w:r>
    </w:p>
    <w:p w14:paraId="5D84B110" w14:textId="77777777" w:rsidR="0092655A" w:rsidRPr="001C75E0" w:rsidRDefault="0092655A" w:rsidP="0092655A">
      <w:pPr>
        <w:pStyle w:val="Odstavekseznama"/>
        <w:ind w:left="0"/>
        <w:rPr>
          <w:rFonts w:cs="Arial"/>
          <w:color w:val="000000"/>
          <w:szCs w:val="20"/>
        </w:rPr>
      </w:pPr>
    </w:p>
    <w:p w14:paraId="46899F62" w14:textId="77777777" w:rsidR="0092655A" w:rsidRPr="001C75E0" w:rsidRDefault="0092655A" w:rsidP="0092655A">
      <w:pPr>
        <w:pStyle w:val="Odstavekseznama"/>
        <w:ind w:left="0"/>
        <w:rPr>
          <w:rFonts w:cs="Arial"/>
          <w:color w:val="000000"/>
          <w:szCs w:val="20"/>
        </w:rPr>
      </w:pPr>
      <w:r w:rsidRPr="00433B02">
        <w:rPr>
          <w:rFonts w:cs="Arial"/>
          <w:color w:val="000000"/>
          <w:szCs w:val="20"/>
        </w:rPr>
        <w:t>STREHA NADGRADNJE;</w:t>
      </w:r>
    </w:p>
    <w:p w14:paraId="28B45403"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Streha nadgradnje mora biti v celoti pohodna.</w:t>
      </w:r>
    </w:p>
    <w:p w14:paraId="2907AFAA"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Za pristop na pohodno streho nadgradnje, mora biti nameščena zložljiva Al lestev, katera naj bo izdelana iz eloksiranih Al profilov in nameščena na desni strani nadgradnje. Kot varnostni element mora biti v kabini prikazana opozorilna signalizacija na nadzornem ekranu, katera opozarja voznika na položaj lestve za pristop.</w:t>
      </w:r>
    </w:p>
    <w:p w14:paraId="26EAC58E"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Na strehi nadgradnje mora biti nameščen par ergonomsko oblikovanih ročajev. Ročaja naj bosta izdelana iz cevnega Al profila in barvana v rumeno barvo.</w:t>
      </w:r>
    </w:p>
    <w:p w14:paraId="17A9A64A"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Nadgradnja naj bo pokrita z Al pločevino, katere pohodni del je prevlečen s proti-drsnim premazom iz umetne mase. Prirejena mora biti za odtekanje vode v slučaju dežja ali pranja vozila. </w:t>
      </w:r>
    </w:p>
    <w:p w14:paraId="625D2638"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Na levi </w:t>
      </w:r>
      <w:r>
        <w:rPr>
          <w:rFonts w:cs="Arial"/>
          <w:color w:val="000000"/>
          <w:szCs w:val="20"/>
        </w:rPr>
        <w:t>strani strehe, se namesti večji Al zaboj s pokrovom, izdelan</w:t>
      </w:r>
      <w:r w:rsidRPr="001C75E0">
        <w:rPr>
          <w:rFonts w:cs="Arial"/>
          <w:color w:val="000000"/>
          <w:szCs w:val="20"/>
        </w:rPr>
        <w:t xml:space="preserve"> iz eloksirane – r</w:t>
      </w:r>
      <w:r>
        <w:rPr>
          <w:rFonts w:cs="Arial"/>
          <w:color w:val="000000"/>
          <w:szCs w:val="20"/>
        </w:rPr>
        <w:t>ebraste Al pločevine, ki služi</w:t>
      </w:r>
      <w:r w:rsidRPr="001C75E0">
        <w:rPr>
          <w:rFonts w:cs="Arial"/>
          <w:color w:val="000000"/>
          <w:szCs w:val="20"/>
        </w:rPr>
        <w:t xml:space="preserve"> nameščanju opreme in orodja. </w:t>
      </w:r>
    </w:p>
    <w:p w14:paraId="2A901B2C" w14:textId="26E6FF6C"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desni</w:t>
      </w:r>
      <w:r w:rsidRPr="001C75E0">
        <w:rPr>
          <w:rFonts w:cs="Arial"/>
          <w:color w:val="000000"/>
          <w:szCs w:val="20"/>
        </w:rPr>
        <w:t xml:space="preserve"> </w:t>
      </w:r>
      <w:r>
        <w:rPr>
          <w:rFonts w:cs="Arial"/>
          <w:color w:val="000000"/>
          <w:szCs w:val="20"/>
        </w:rPr>
        <w:t xml:space="preserve">strani strehe, se namesti </w:t>
      </w:r>
      <w:r w:rsidR="00DB18AD">
        <w:rPr>
          <w:rFonts w:cs="Arial"/>
          <w:color w:val="000000"/>
          <w:szCs w:val="20"/>
        </w:rPr>
        <w:t>večji</w:t>
      </w:r>
      <w:r>
        <w:rPr>
          <w:rFonts w:cs="Arial"/>
          <w:color w:val="000000"/>
          <w:szCs w:val="20"/>
        </w:rPr>
        <w:t xml:space="preserve"> Al zaboj s pokrovom, izdelan</w:t>
      </w:r>
      <w:r w:rsidRPr="001C75E0">
        <w:rPr>
          <w:rFonts w:cs="Arial"/>
          <w:color w:val="000000"/>
          <w:szCs w:val="20"/>
        </w:rPr>
        <w:t xml:space="preserve"> iz eloksirane – r</w:t>
      </w:r>
      <w:r>
        <w:rPr>
          <w:rFonts w:cs="Arial"/>
          <w:color w:val="000000"/>
          <w:szCs w:val="20"/>
        </w:rPr>
        <w:t>ebraste Al pločevine, ki služi</w:t>
      </w:r>
      <w:r w:rsidRPr="001C75E0">
        <w:rPr>
          <w:rFonts w:cs="Arial"/>
          <w:color w:val="000000"/>
          <w:szCs w:val="20"/>
        </w:rPr>
        <w:t xml:space="preserve"> nameščanju opreme in orodja. </w:t>
      </w:r>
    </w:p>
    <w:p w14:paraId="756F1EE1" w14:textId="77777777" w:rsidR="0092655A" w:rsidRPr="002145F1"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zadnji</w:t>
      </w:r>
      <w:r w:rsidRPr="001C75E0">
        <w:rPr>
          <w:rFonts w:cs="Arial"/>
          <w:color w:val="000000"/>
          <w:szCs w:val="20"/>
        </w:rPr>
        <w:t xml:space="preserve"> </w:t>
      </w:r>
      <w:r>
        <w:rPr>
          <w:rFonts w:cs="Arial"/>
          <w:color w:val="000000"/>
          <w:szCs w:val="20"/>
        </w:rPr>
        <w:t>strani strehe v smeri proti dvigalu, se namesti Al zaboj s pokrovom, izdelan</w:t>
      </w:r>
      <w:r w:rsidRPr="001C75E0">
        <w:rPr>
          <w:rFonts w:cs="Arial"/>
          <w:color w:val="000000"/>
          <w:szCs w:val="20"/>
        </w:rPr>
        <w:t xml:space="preserve"> iz eloksirane – r</w:t>
      </w:r>
      <w:r>
        <w:rPr>
          <w:rFonts w:cs="Arial"/>
          <w:color w:val="000000"/>
          <w:szCs w:val="20"/>
        </w:rPr>
        <w:t>ebraste Al pločevine, ki služi</w:t>
      </w:r>
      <w:r w:rsidRPr="001C75E0">
        <w:rPr>
          <w:rFonts w:cs="Arial"/>
          <w:color w:val="000000"/>
          <w:szCs w:val="20"/>
        </w:rPr>
        <w:t xml:space="preserve"> nameščanju opreme in orodja. </w:t>
      </w:r>
    </w:p>
    <w:p w14:paraId="06DDD926"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Vsi trije navedeni zaboji na strehi, morajo vključevati </w:t>
      </w:r>
      <w:proofErr w:type="spellStart"/>
      <w:r w:rsidRPr="001C75E0">
        <w:rPr>
          <w:rFonts w:cs="Arial"/>
          <w:color w:val="000000"/>
          <w:szCs w:val="20"/>
        </w:rPr>
        <w:t>tesnenje</w:t>
      </w:r>
      <w:proofErr w:type="spellEnd"/>
      <w:r w:rsidRPr="001C75E0">
        <w:rPr>
          <w:rFonts w:cs="Arial"/>
          <w:color w:val="000000"/>
          <w:szCs w:val="20"/>
        </w:rPr>
        <w:t>, urejeno notranjo osvetlitev in varnostni nadzor nad odprtim pokrovom s prikazom na nadzornem ekranu v kabini vozila.</w:t>
      </w:r>
    </w:p>
    <w:p w14:paraId="07E04BBE" w14:textId="77777777" w:rsidR="0092655A"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Na levi in desni strani sta nameščena povišana robova. Povišana robova sta barvana v beli barvi</w:t>
      </w:r>
      <w:r>
        <w:rPr>
          <w:rFonts w:cs="Arial"/>
          <w:color w:val="000000"/>
          <w:szCs w:val="20"/>
        </w:rPr>
        <w:t xml:space="preserve"> RAL 9000. Na zunanji strani je v robove vgrajena LED delovna razsvetljava okolice vozila, z notranje strani pa svetlobna LED telesa za osvetlitev strehe vozila.</w:t>
      </w:r>
    </w:p>
    <w:p w14:paraId="42C66FB2" w14:textId="79C48812"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Na strehi nadgradnje se izdelajo</w:t>
      </w:r>
      <w:r w:rsidR="001B4282">
        <w:rPr>
          <w:rFonts w:cs="Arial"/>
          <w:color w:val="000000"/>
          <w:szCs w:val="20"/>
        </w:rPr>
        <w:t xml:space="preserve"> na pokrovu zabojev </w:t>
      </w:r>
      <w:r>
        <w:rPr>
          <w:rFonts w:cs="Arial"/>
          <w:color w:val="000000"/>
          <w:szCs w:val="20"/>
        </w:rPr>
        <w:t xml:space="preserve"> pritrdišča za 4 dele stikalnih lestev.</w:t>
      </w:r>
    </w:p>
    <w:p w14:paraId="51B7D7EE" w14:textId="77777777" w:rsidR="0092655A" w:rsidRPr="001C75E0" w:rsidRDefault="0092655A" w:rsidP="0092655A">
      <w:pPr>
        <w:pStyle w:val="Odstavekseznama"/>
        <w:ind w:left="0"/>
        <w:rPr>
          <w:rFonts w:cs="Arial"/>
          <w:color w:val="000000"/>
          <w:szCs w:val="20"/>
        </w:rPr>
      </w:pPr>
    </w:p>
    <w:p w14:paraId="14E39E41" w14:textId="77777777" w:rsidR="0092655A" w:rsidRPr="001C75E0" w:rsidRDefault="0092655A" w:rsidP="0092655A">
      <w:pPr>
        <w:pStyle w:val="Odstavekseznama"/>
        <w:ind w:left="0"/>
        <w:rPr>
          <w:rFonts w:cs="Arial"/>
          <w:color w:val="000000"/>
          <w:szCs w:val="20"/>
        </w:rPr>
      </w:pPr>
      <w:r w:rsidRPr="00433B02">
        <w:rPr>
          <w:rFonts w:cs="Arial"/>
          <w:color w:val="000000"/>
          <w:szCs w:val="20"/>
        </w:rPr>
        <w:t>ELEKTRIČNA OPREMA VOZILA;</w:t>
      </w:r>
    </w:p>
    <w:p w14:paraId="7B3AE074"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Elektro inštalacijo nadgradnje je potrebno narediti ločeno od osnovne inštalacije podvozja.</w:t>
      </w:r>
    </w:p>
    <w:p w14:paraId="1CC1AEDD"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Vsi 12V porabniki morajo biti priklopljeni na pretvornik napetosti, ki ne sme povzročati radijskih motenj.</w:t>
      </w:r>
    </w:p>
    <w:p w14:paraId="4D5E1D57"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Pr>
          <w:rFonts w:cs="Arial"/>
          <w:color w:val="000000"/>
          <w:szCs w:val="20"/>
        </w:rPr>
        <w:t>V nadgradnji vozila je potrebno na dostopnem mestu namestiti razdelilno električno omarico nadgradnje. V omarici je potrebno vgraditi kontrolo izolacije in varovalke ločeno po sklopih nadgradnje. Omarica mora biti opremljena s priključnim mestom za ozemljitev. Vse varovalke in stikala v omarici morajo biti ustrezno označena z napisi v slovenskem jeziku, v omarici mora biti tudi shema.</w:t>
      </w:r>
    </w:p>
    <w:p w14:paraId="46C1B7AA" w14:textId="77777777" w:rsidR="00B65581" w:rsidRPr="00B65581" w:rsidRDefault="0092655A" w:rsidP="001B3E69">
      <w:pPr>
        <w:pStyle w:val="Odstavekseznama"/>
        <w:numPr>
          <w:ilvl w:val="0"/>
          <w:numId w:val="27"/>
        </w:numPr>
        <w:spacing w:after="0" w:line="240" w:lineRule="auto"/>
        <w:contextualSpacing w:val="0"/>
        <w:rPr>
          <w:rFonts w:cs="Arial"/>
          <w:color w:val="000000"/>
          <w:szCs w:val="20"/>
          <w:u w:val="single"/>
        </w:rPr>
      </w:pPr>
      <w:r w:rsidRPr="00B65581">
        <w:rPr>
          <w:rFonts w:cs="Arial"/>
          <w:color w:val="000000"/>
          <w:szCs w:val="20"/>
        </w:rPr>
        <w:t xml:space="preserve">Delovna razsvetljava vozila se napaja iz 24V električnega sistema vozila. Vklop mora biti avtomatski ob vklopu vzvratne prestave vozila, prav tako pa tudi ročni in sicer na voznikovem mestu ter na delovnem pultu dvigala. Bočno se namesti po tri (3) LED reflektorje svetilnosti min. 2.900 </w:t>
      </w:r>
      <w:proofErr w:type="spellStart"/>
      <w:r w:rsidRPr="00B65581">
        <w:rPr>
          <w:rFonts w:cs="Arial"/>
          <w:color w:val="000000"/>
          <w:szCs w:val="20"/>
        </w:rPr>
        <w:t>lm</w:t>
      </w:r>
      <w:proofErr w:type="spellEnd"/>
      <w:r w:rsidRPr="00B65581">
        <w:rPr>
          <w:rFonts w:cs="Arial"/>
          <w:color w:val="000000"/>
          <w:szCs w:val="20"/>
        </w:rPr>
        <w:t>, zadaj pa dva (2) LED reflektorja</w:t>
      </w:r>
      <w:r w:rsidR="00B65581" w:rsidRPr="00B65581">
        <w:rPr>
          <w:rFonts w:cs="Arial"/>
          <w:color w:val="000000"/>
          <w:szCs w:val="20"/>
        </w:rPr>
        <w:t xml:space="preserve"> ali led traku</w:t>
      </w:r>
      <w:r w:rsidRPr="00B65581">
        <w:rPr>
          <w:rFonts w:cs="Arial"/>
          <w:color w:val="000000"/>
          <w:szCs w:val="20"/>
        </w:rPr>
        <w:t xml:space="preserve"> svetilnosti min 2.900 </w:t>
      </w:r>
      <w:proofErr w:type="spellStart"/>
      <w:r w:rsidRPr="00B65581">
        <w:rPr>
          <w:rFonts w:cs="Arial"/>
          <w:color w:val="000000"/>
          <w:szCs w:val="20"/>
        </w:rPr>
        <w:t>lm</w:t>
      </w:r>
      <w:proofErr w:type="spellEnd"/>
      <w:r w:rsidRPr="00B65581">
        <w:rPr>
          <w:rFonts w:cs="Arial"/>
          <w:color w:val="000000"/>
          <w:szCs w:val="20"/>
        </w:rPr>
        <w:t>.</w:t>
      </w:r>
      <w:r w:rsidR="00760C84" w:rsidRPr="00B65581">
        <w:rPr>
          <w:rFonts w:cs="Arial"/>
          <w:color w:val="000000"/>
          <w:szCs w:val="20"/>
        </w:rPr>
        <w:t xml:space="preserve"> </w:t>
      </w:r>
    </w:p>
    <w:p w14:paraId="05178058" w14:textId="6EE79EBD" w:rsidR="001928D5" w:rsidRPr="00B65581" w:rsidRDefault="0092655A" w:rsidP="001B3E69">
      <w:pPr>
        <w:pStyle w:val="Odstavekseznama"/>
        <w:numPr>
          <w:ilvl w:val="0"/>
          <w:numId w:val="27"/>
        </w:numPr>
        <w:spacing w:after="0" w:line="240" w:lineRule="auto"/>
        <w:contextualSpacing w:val="0"/>
        <w:rPr>
          <w:rFonts w:cs="Arial"/>
          <w:color w:val="000000"/>
          <w:szCs w:val="20"/>
          <w:u w:val="single"/>
        </w:rPr>
      </w:pPr>
      <w:r w:rsidRPr="00B65581">
        <w:rPr>
          <w:rFonts w:cs="Arial"/>
          <w:color w:val="000000"/>
          <w:szCs w:val="20"/>
        </w:rPr>
        <w:t xml:space="preserve">V spodnjem delu nadgradnje je potrebno namestiti LED svetila za osvetlitev podvozja in bližnje okolice vozila. Vklop teh svetil mora biti izveden skupaj z vklopom bočne razsvetljave, torej avtomatsko in ročno. </w:t>
      </w:r>
    </w:p>
    <w:p w14:paraId="0EA6F4CF" w14:textId="77777777" w:rsidR="0092655A" w:rsidRPr="001C75E0" w:rsidRDefault="0092655A" w:rsidP="0092655A">
      <w:pPr>
        <w:pStyle w:val="Odstavekseznama"/>
        <w:ind w:left="0"/>
        <w:rPr>
          <w:rFonts w:cs="Arial"/>
          <w:color w:val="000000"/>
          <w:szCs w:val="20"/>
        </w:rPr>
      </w:pPr>
    </w:p>
    <w:p w14:paraId="658C9825" w14:textId="77777777" w:rsidR="00B90F8F" w:rsidRPr="001C75E0" w:rsidRDefault="00B90F8F" w:rsidP="00B90F8F">
      <w:pPr>
        <w:pStyle w:val="Odstavekseznama"/>
        <w:ind w:left="0"/>
        <w:rPr>
          <w:rFonts w:cs="Arial"/>
          <w:color w:val="000000"/>
          <w:szCs w:val="20"/>
        </w:rPr>
      </w:pPr>
      <w:r w:rsidRPr="00E66E06">
        <w:rPr>
          <w:rFonts w:cs="Arial"/>
          <w:color w:val="000000"/>
          <w:szCs w:val="20"/>
        </w:rPr>
        <w:t>DVIGALO;</w:t>
      </w:r>
    </w:p>
    <w:p w14:paraId="5DB5C37E"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371C33">
        <w:rPr>
          <w:rFonts w:cs="Arial"/>
          <w:color w:val="000000"/>
          <w:szCs w:val="20"/>
        </w:rPr>
        <w:t>Na zadnjem delu vozila je potrebno namestiti hidravlično dvigalo</w:t>
      </w:r>
      <w:r>
        <w:rPr>
          <w:rFonts w:cs="Arial"/>
          <w:color w:val="000000"/>
          <w:szCs w:val="20"/>
        </w:rPr>
        <w:t>;</w:t>
      </w:r>
    </w:p>
    <w:p w14:paraId="2119A2E0"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Dvigalo prečno zložljivo, podporne noge obrnjene proti nadgradnji;</w:t>
      </w:r>
    </w:p>
    <w:p w14:paraId="6F8A26A4"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Dvigalo naj bo renomiranega proizvajalca kot je </w:t>
      </w:r>
      <w:proofErr w:type="spellStart"/>
      <w:r>
        <w:rPr>
          <w:rFonts w:cs="Arial"/>
          <w:color w:val="000000"/>
          <w:szCs w:val="20"/>
        </w:rPr>
        <w:t>Palfinger</w:t>
      </w:r>
      <w:proofErr w:type="spellEnd"/>
      <w:r>
        <w:rPr>
          <w:rFonts w:cs="Arial"/>
          <w:color w:val="000000"/>
          <w:szCs w:val="20"/>
        </w:rPr>
        <w:t xml:space="preserve"> PK18502 SH ali enakovredno</w:t>
      </w:r>
    </w:p>
    <w:p w14:paraId="21F9556B"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Standard dvižne naprave po EN 12999: 2011 HC1 HD5/B3</w:t>
      </w:r>
    </w:p>
    <w:p w14:paraId="754EBCD0" w14:textId="77777777" w:rsidR="00B90F8F" w:rsidRPr="00600632"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Dvižni moment neto 155 </w:t>
      </w:r>
      <w:proofErr w:type="spellStart"/>
      <w:r>
        <w:rPr>
          <w:rFonts w:cs="Arial"/>
          <w:color w:val="000000"/>
          <w:szCs w:val="20"/>
        </w:rPr>
        <w:t>kNm</w:t>
      </w:r>
      <w:proofErr w:type="spellEnd"/>
      <w:r>
        <w:rPr>
          <w:rFonts w:cs="Arial"/>
          <w:color w:val="000000"/>
          <w:szCs w:val="20"/>
        </w:rPr>
        <w:t xml:space="preserve"> (ob upoštevanju vseh hidravličnih teleskopov)</w:t>
      </w:r>
    </w:p>
    <w:p w14:paraId="68AE7AAF"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371C33">
        <w:rPr>
          <w:rFonts w:cs="Arial"/>
          <w:color w:val="000000"/>
          <w:szCs w:val="20"/>
        </w:rPr>
        <w:t xml:space="preserve">Minimalni zahtevani hidravlični doseg dvigala mora biti 17 metrov, </w:t>
      </w:r>
      <w:r>
        <w:rPr>
          <w:rFonts w:cs="Arial"/>
          <w:color w:val="000000"/>
          <w:szCs w:val="20"/>
        </w:rPr>
        <w:t xml:space="preserve">nosilnost min 650 kg na </w:t>
      </w:r>
      <w:proofErr w:type="spellStart"/>
      <w:r>
        <w:rPr>
          <w:rFonts w:cs="Arial"/>
          <w:color w:val="000000"/>
          <w:szCs w:val="20"/>
        </w:rPr>
        <w:t>max</w:t>
      </w:r>
      <w:proofErr w:type="spellEnd"/>
      <w:r>
        <w:rPr>
          <w:rFonts w:cs="Arial"/>
          <w:color w:val="000000"/>
          <w:szCs w:val="20"/>
        </w:rPr>
        <w:t>. hidravličnem dosegu dvigala ter min. 1.650 kg na 8 m v vodoravnem položaju</w:t>
      </w:r>
    </w:p>
    <w:p w14:paraId="08A586FC"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Kot obračanja min. 420°</w:t>
      </w:r>
    </w:p>
    <w:p w14:paraId="51382B3E"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Obračalni moment min. 19,5 </w:t>
      </w:r>
      <w:proofErr w:type="spellStart"/>
      <w:r>
        <w:rPr>
          <w:rFonts w:cs="Arial"/>
          <w:color w:val="000000"/>
          <w:szCs w:val="20"/>
        </w:rPr>
        <w:t>kNm</w:t>
      </w:r>
      <w:proofErr w:type="spellEnd"/>
    </w:p>
    <w:p w14:paraId="72DFBE1D"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kolenski vzvod na cilindru glavne in pomožne roke za enakomerno in precizno gibanje delovnih cilindrov ter konstantnim dvižnim momentom</w:t>
      </w:r>
    </w:p>
    <w:p w14:paraId="0C8D6183"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pomožna roka ima možnost dviga 15 stopinj nad glavno roko</w:t>
      </w:r>
    </w:p>
    <w:p w14:paraId="26E2A58C"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baza dviga s centralnim mazanjem</w:t>
      </w:r>
    </w:p>
    <w:p w14:paraId="5FF5C639"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teleskopski sistem brez mazanja</w:t>
      </w:r>
    </w:p>
    <w:p w14:paraId="72C254CB"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koriščenje povratnega olja pri teleskopih</w:t>
      </w:r>
    </w:p>
    <w:p w14:paraId="243BD2A7"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elektronsko varovanje pred preobremenitvijo po CE s pokazateljem obremenitve dviga</w:t>
      </w:r>
      <w:r>
        <w:rPr>
          <w:rFonts w:cs="Arial"/>
          <w:color w:val="000000"/>
          <w:szCs w:val="20"/>
        </w:rPr>
        <w:t>la</w:t>
      </w:r>
      <w:r w:rsidRPr="00600632">
        <w:rPr>
          <w:rFonts w:cs="Arial"/>
          <w:color w:val="000000"/>
          <w:szCs w:val="20"/>
        </w:rPr>
        <w:t xml:space="preserve"> v % </w:t>
      </w:r>
      <w:proofErr w:type="spellStart"/>
      <w:r w:rsidRPr="00600632">
        <w:rPr>
          <w:rFonts w:cs="Arial"/>
          <w:color w:val="000000"/>
          <w:szCs w:val="20"/>
        </w:rPr>
        <w:t>max</w:t>
      </w:r>
      <w:proofErr w:type="spellEnd"/>
      <w:r>
        <w:rPr>
          <w:rFonts w:cs="Arial"/>
          <w:color w:val="000000"/>
          <w:szCs w:val="20"/>
        </w:rPr>
        <w:t>.</w:t>
      </w:r>
      <w:r w:rsidRPr="00600632">
        <w:rPr>
          <w:rFonts w:cs="Arial"/>
          <w:color w:val="000000"/>
          <w:szCs w:val="20"/>
        </w:rPr>
        <w:t xml:space="preserve"> obremenitve na radijski upravljalni enoti</w:t>
      </w:r>
    </w:p>
    <w:p w14:paraId="260D2184"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sistem aktivnega blaženja sunkov na glavni roki dvigala</w:t>
      </w:r>
    </w:p>
    <w:p w14:paraId="60CB9E6A" w14:textId="3C4120A7" w:rsidR="00B90F8F"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 xml:space="preserve">funkcijsko radijsko daljinsko upravljanje </w:t>
      </w:r>
      <w:r w:rsidR="00395D7E">
        <w:rPr>
          <w:rFonts w:cs="Arial"/>
          <w:color w:val="000000"/>
          <w:szCs w:val="20"/>
        </w:rPr>
        <w:t>s tremi</w:t>
      </w:r>
      <w:r w:rsidRPr="00600632">
        <w:rPr>
          <w:rFonts w:cs="Arial"/>
          <w:color w:val="000000"/>
          <w:szCs w:val="20"/>
        </w:rPr>
        <w:t xml:space="preserve"> </w:t>
      </w:r>
      <w:proofErr w:type="spellStart"/>
      <w:r w:rsidR="00395D7E">
        <w:rPr>
          <w:rFonts w:cs="Arial"/>
          <w:color w:val="000000"/>
          <w:szCs w:val="20"/>
        </w:rPr>
        <w:t>joystik</w:t>
      </w:r>
      <w:proofErr w:type="spellEnd"/>
      <w:r w:rsidR="00395D7E">
        <w:rPr>
          <w:rFonts w:cs="Arial"/>
          <w:color w:val="000000"/>
          <w:szCs w:val="20"/>
        </w:rPr>
        <w:t xml:space="preserve"> ročicami</w:t>
      </w:r>
      <w:r w:rsidRPr="00600632">
        <w:rPr>
          <w:rFonts w:cs="Arial"/>
          <w:color w:val="000000"/>
          <w:szCs w:val="20"/>
        </w:rPr>
        <w:t xml:space="preserve"> ter TFT prikazovalnikom naslednjih funkcij: obremenitve dvigala v %, podprtosti dvigala v % izvleka posamezne podporne noge, kakovost radijskega signala, napolnjenost baterije, podatkov dvigala (tip, </w:t>
      </w:r>
      <w:proofErr w:type="spellStart"/>
      <w:r w:rsidRPr="00600632">
        <w:rPr>
          <w:rFonts w:cs="Arial"/>
          <w:color w:val="000000"/>
          <w:szCs w:val="20"/>
        </w:rPr>
        <w:t>ser.št</w:t>
      </w:r>
      <w:proofErr w:type="spellEnd"/>
      <w:r w:rsidRPr="00600632">
        <w:rPr>
          <w:rFonts w:cs="Arial"/>
          <w:color w:val="000000"/>
          <w:szCs w:val="20"/>
        </w:rPr>
        <w:t xml:space="preserve">.), servisnih podatkov (zadnji servis, </w:t>
      </w:r>
      <w:proofErr w:type="spellStart"/>
      <w:r w:rsidRPr="00600632">
        <w:rPr>
          <w:rFonts w:cs="Arial"/>
          <w:color w:val="000000"/>
          <w:szCs w:val="20"/>
        </w:rPr>
        <w:t>št.del.ur</w:t>
      </w:r>
      <w:proofErr w:type="spellEnd"/>
      <w:r w:rsidRPr="00600632">
        <w:rPr>
          <w:rFonts w:cs="Arial"/>
          <w:color w:val="000000"/>
          <w:szCs w:val="20"/>
        </w:rPr>
        <w:t xml:space="preserve">), podatkov o </w:t>
      </w:r>
      <w:proofErr w:type="spellStart"/>
      <w:r w:rsidRPr="00600632">
        <w:rPr>
          <w:rFonts w:cs="Arial"/>
          <w:color w:val="000000"/>
          <w:szCs w:val="20"/>
        </w:rPr>
        <w:t>hidr</w:t>
      </w:r>
      <w:proofErr w:type="spellEnd"/>
      <w:r w:rsidRPr="00600632">
        <w:rPr>
          <w:rFonts w:cs="Arial"/>
          <w:color w:val="000000"/>
          <w:szCs w:val="20"/>
        </w:rPr>
        <w:t>. tekočini (temperatura, količina), izpisa napake (datum, število,...)</w:t>
      </w:r>
    </w:p>
    <w:p w14:paraId="7E894410" w14:textId="77777777" w:rsidR="00B90F8F" w:rsidRPr="00202896" w:rsidRDefault="00B90F8F" w:rsidP="00B90F8F">
      <w:pPr>
        <w:pStyle w:val="Odstavekseznama"/>
        <w:numPr>
          <w:ilvl w:val="0"/>
          <w:numId w:val="27"/>
        </w:numPr>
        <w:spacing w:after="0" w:line="240" w:lineRule="auto"/>
        <w:contextualSpacing w:val="0"/>
        <w:rPr>
          <w:rFonts w:cs="Arial"/>
          <w:color w:val="000000"/>
          <w:szCs w:val="20"/>
        </w:rPr>
      </w:pPr>
      <w:r w:rsidRPr="00371C33">
        <w:rPr>
          <w:rFonts w:cs="Arial"/>
          <w:color w:val="000000"/>
          <w:szCs w:val="20"/>
        </w:rPr>
        <w:t>Dvigalo mora omogočati upravljanje z daljinskim upravljalcem z dvema baterijama in možnostjo polnjenja v kabini vozila. Prav tako mora imeti daljinec možnost povezave na dvigalo preko priloženega kabla. Tretja opcija upravljanja dvigala mora biti ročno upravljanje na desni strani zadaj na previsu.</w:t>
      </w:r>
    </w:p>
    <w:p w14:paraId="730507CE"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enota za radijsko upravljanje mora imeti dodatne funkcije, kot vklop/izklop motorja, opozorilno hupo, dvig vrtljajev motorja,  pomoč pri pospravljanju dvigala za transport.</w:t>
      </w:r>
    </w:p>
    <w:p w14:paraId="23095C8E"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 xml:space="preserve">izbira min 4 delovnih hitrosti na radijskem upravljalniku, avtomatski izklop daljinca ob neustreznem radijskem signalu in sunkovitih gibih daljinca ter diagonalni pas in pas okoli hrbta ter dodaten električni kabel na daljincu s </w:t>
      </w:r>
      <w:proofErr w:type="spellStart"/>
      <w:r w:rsidRPr="00600632">
        <w:rPr>
          <w:rFonts w:cs="Arial"/>
          <w:color w:val="000000"/>
          <w:szCs w:val="20"/>
        </w:rPr>
        <w:t>konektorjem</w:t>
      </w:r>
      <w:proofErr w:type="spellEnd"/>
      <w:r w:rsidRPr="00600632">
        <w:rPr>
          <w:rFonts w:cs="Arial"/>
          <w:color w:val="000000"/>
          <w:szCs w:val="20"/>
        </w:rPr>
        <w:t>, ki služi kot podaljšek pri upravljanju (dolžine min 10 m)</w:t>
      </w:r>
    </w:p>
    <w:p w14:paraId="39306AA9"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dvigalo mora avtomatsko prilagajati hitrost dvigala glede na obremenitev ter zagotoviti avtomatsko zmanjšanje hitrosti in blago zaustavitev ob dosegu maksimalnega hoda glavne in pomožne roke z vgrajenim sistemom za preprečevanje grobega nihanja dvigala in bremena</w:t>
      </w:r>
    </w:p>
    <w:p w14:paraId="11789C48" w14:textId="77777777" w:rsidR="00B90F8F" w:rsidRPr="00600632" w:rsidRDefault="00B90F8F" w:rsidP="00B90F8F">
      <w:pPr>
        <w:pStyle w:val="Odstavekseznama"/>
        <w:numPr>
          <w:ilvl w:val="0"/>
          <w:numId w:val="27"/>
        </w:numPr>
        <w:spacing w:after="0" w:line="240" w:lineRule="auto"/>
        <w:rPr>
          <w:rFonts w:cs="Arial"/>
          <w:color w:val="000000"/>
          <w:szCs w:val="20"/>
        </w:rPr>
      </w:pPr>
      <w:r w:rsidRPr="00600632">
        <w:rPr>
          <w:rFonts w:cs="Arial"/>
          <w:color w:val="000000"/>
          <w:szCs w:val="20"/>
        </w:rPr>
        <w:t>zagotovljena mora biti omejitev delovnega območja dvigala na način, da ni možne poškodbe kabine oziroma nadgradnje vozila</w:t>
      </w:r>
    </w:p>
    <w:p w14:paraId="5B102330"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600632">
        <w:rPr>
          <w:rFonts w:cs="Arial"/>
          <w:color w:val="000000"/>
          <w:szCs w:val="20"/>
        </w:rPr>
        <w:t xml:space="preserve">dvigalo mora imeti dva stransko hidravlično </w:t>
      </w:r>
      <w:proofErr w:type="spellStart"/>
      <w:r w:rsidRPr="00600632">
        <w:rPr>
          <w:rFonts w:cs="Arial"/>
          <w:color w:val="000000"/>
          <w:szCs w:val="20"/>
        </w:rPr>
        <w:t>izvlečljiva</w:t>
      </w:r>
      <w:proofErr w:type="spellEnd"/>
      <w:r w:rsidRPr="00600632">
        <w:rPr>
          <w:rFonts w:cs="Arial"/>
          <w:color w:val="000000"/>
          <w:szCs w:val="20"/>
        </w:rPr>
        <w:t xml:space="preserve"> </w:t>
      </w:r>
      <w:proofErr w:type="spellStart"/>
      <w:r w:rsidRPr="00600632">
        <w:rPr>
          <w:rFonts w:cs="Arial"/>
          <w:color w:val="000000"/>
          <w:szCs w:val="20"/>
        </w:rPr>
        <w:t>stabilzatorja</w:t>
      </w:r>
      <w:proofErr w:type="spellEnd"/>
      <w:r w:rsidRPr="00600632">
        <w:rPr>
          <w:rFonts w:cs="Arial"/>
          <w:color w:val="000000"/>
          <w:szCs w:val="20"/>
        </w:rPr>
        <w:t xml:space="preserve"> na širino min 6,6 m </w:t>
      </w:r>
      <w:r>
        <w:rPr>
          <w:rFonts w:cs="Arial"/>
          <w:color w:val="000000"/>
          <w:szCs w:val="20"/>
        </w:rPr>
        <w:t>ter</w:t>
      </w:r>
      <w:r w:rsidRPr="00600632">
        <w:rPr>
          <w:rFonts w:cs="Arial"/>
          <w:color w:val="000000"/>
          <w:szCs w:val="20"/>
        </w:rPr>
        <w:t xml:space="preserve"> 10 stopinjskim naklonom na krožniku podporne noge</w:t>
      </w:r>
      <w:r>
        <w:rPr>
          <w:rFonts w:cs="Arial"/>
          <w:color w:val="000000"/>
          <w:szCs w:val="20"/>
        </w:rPr>
        <w:t>. Stabilizatorja morata biti opremljena z LED oranžnimi opozorilnimi lučmi</w:t>
      </w:r>
    </w:p>
    <w:p w14:paraId="1522C8A6"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 xml:space="preserve">libela na obeh </w:t>
      </w:r>
      <w:proofErr w:type="spellStart"/>
      <w:r w:rsidRPr="004E1EFA">
        <w:rPr>
          <w:rFonts w:cs="Arial"/>
          <w:color w:val="000000"/>
          <w:szCs w:val="20"/>
        </w:rPr>
        <w:t>upravljalskih</w:t>
      </w:r>
      <w:proofErr w:type="spellEnd"/>
      <w:r w:rsidRPr="004E1EFA">
        <w:rPr>
          <w:rFonts w:cs="Arial"/>
          <w:color w:val="000000"/>
          <w:szCs w:val="20"/>
        </w:rPr>
        <w:t xml:space="preserve"> mestih</w:t>
      </w:r>
    </w:p>
    <w:p w14:paraId="72784478"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standardna električna napetost 24V</w:t>
      </w:r>
    </w:p>
    <w:p w14:paraId="0AE7AA54"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 xml:space="preserve">hladilnik hidravličnega olja kapacitete min 8,5 kW s progresivnim hlajenjem, </w:t>
      </w:r>
      <w:r>
        <w:rPr>
          <w:rFonts w:cs="Arial"/>
          <w:color w:val="000000"/>
          <w:szCs w:val="20"/>
        </w:rPr>
        <w:t>vgrajen na dvigalu</w:t>
      </w:r>
    </w:p>
    <w:p w14:paraId="747E205E"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 xml:space="preserve">hidravlični varnostni ventil na cilindrih vrtenja, dvižne, nihajne in teleskopske roke ter </w:t>
      </w:r>
      <w:proofErr w:type="spellStart"/>
      <w:r w:rsidRPr="004E1EFA">
        <w:rPr>
          <w:rFonts w:cs="Arial"/>
          <w:color w:val="000000"/>
          <w:szCs w:val="20"/>
        </w:rPr>
        <w:t>blokirni</w:t>
      </w:r>
      <w:proofErr w:type="spellEnd"/>
      <w:r w:rsidRPr="004E1EFA">
        <w:rPr>
          <w:rFonts w:cs="Arial"/>
          <w:color w:val="000000"/>
          <w:szCs w:val="20"/>
        </w:rPr>
        <w:t xml:space="preserve"> ventil na stabilizatorjih</w:t>
      </w:r>
    </w:p>
    <w:p w14:paraId="25ACBDC5"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KTL ali enakovredno barvanje dvigala po RAL 3000 (gasilska rdeča)</w:t>
      </w:r>
    </w:p>
    <w:p w14:paraId="6EF8FFB6" w14:textId="77777777" w:rsidR="00B90F8F" w:rsidRPr="004E1EFA" w:rsidRDefault="00B90F8F" w:rsidP="00B90F8F">
      <w:pPr>
        <w:pStyle w:val="Odstavekseznama"/>
        <w:numPr>
          <w:ilvl w:val="0"/>
          <w:numId w:val="27"/>
        </w:numPr>
        <w:spacing w:after="0" w:line="240" w:lineRule="auto"/>
        <w:rPr>
          <w:rFonts w:cs="Arial"/>
          <w:color w:val="000000"/>
          <w:szCs w:val="20"/>
        </w:rPr>
      </w:pPr>
      <w:r w:rsidRPr="004E1EFA">
        <w:rPr>
          <w:rFonts w:cs="Arial"/>
          <w:color w:val="000000"/>
          <w:szCs w:val="20"/>
        </w:rPr>
        <w:t>visokotlačni filter vgrajen na dvigalu</w:t>
      </w:r>
    </w:p>
    <w:p w14:paraId="6176DE74" w14:textId="77777777" w:rsidR="00B90F8F"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cevna napeljava za dva priključka (</w:t>
      </w:r>
      <w:proofErr w:type="spellStart"/>
      <w:r w:rsidRPr="009D66E6">
        <w:rPr>
          <w:rFonts w:cs="Arial"/>
          <w:color w:val="000000"/>
          <w:szCs w:val="20"/>
        </w:rPr>
        <w:t>rotator</w:t>
      </w:r>
      <w:proofErr w:type="spellEnd"/>
      <w:r w:rsidRPr="009D66E6">
        <w:rPr>
          <w:rFonts w:cs="Arial"/>
          <w:color w:val="000000"/>
          <w:szCs w:val="20"/>
        </w:rPr>
        <w:t>/grabilec) s hitrimi spojkami na koncu teleskopske roke</w:t>
      </w:r>
    </w:p>
    <w:p w14:paraId="2840F35D"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641640">
        <w:rPr>
          <w:rFonts w:cs="Arial"/>
          <w:color w:val="000000"/>
          <w:szCs w:val="20"/>
        </w:rPr>
        <w:t xml:space="preserve">Cevna napeljava v zaščitnih </w:t>
      </w:r>
      <w:proofErr w:type="spellStart"/>
      <w:r w:rsidRPr="00641640">
        <w:rPr>
          <w:rFonts w:cs="Arial"/>
          <w:color w:val="000000"/>
          <w:szCs w:val="20"/>
        </w:rPr>
        <w:t>banah</w:t>
      </w:r>
      <w:proofErr w:type="spellEnd"/>
      <w:r w:rsidRPr="00641640">
        <w:rPr>
          <w:rFonts w:cs="Arial"/>
          <w:color w:val="000000"/>
          <w:szCs w:val="20"/>
        </w:rPr>
        <w:t xml:space="preserve"> na bočni strani pomožne roke</w:t>
      </w:r>
      <w:r>
        <w:rPr>
          <w:rFonts w:cs="Arial"/>
          <w:color w:val="000000"/>
          <w:szCs w:val="20"/>
        </w:rPr>
        <w:t>.</w:t>
      </w:r>
    </w:p>
    <w:p w14:paraId="5EC50DDA"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Vgrajen </w:t>
      </w:r>
      <w:proofErr w:type="spellStart"/>
      <w:r>
        <w:rPr>
          <w:rFonts w:cs="Arial"/>
          <w:color w:val="000000"/>
          <w:szCs w:val="20"/>
        </w:rPr>
        <w:t>sekcijski</w:t>
      </w:r>
      <w:proofErr w:type="spellEnd"/>
      <w:r>
        <w:rPr>
          <w:rFonts w:cs="Arial"/>
          <w:color w:val="000000"/>
          <w:szCs w:val="20"/>
        </w:rPr>
        <w:t xml:space="preserve"> ventil za grabilec in </w:t>
      </w:r>
      <w:proofErr w:type="spellStart"/>
      <w:r>
        <w:rPr>
          <w:rFonts w:cs="Arial"/>
          <w:color w:val="000000"/>
          <w:szCs w:val="20"/>
        </w:rPr>
        <w:t>rotator</w:t>
      </w:r>
      <w:proofErr w:type="spellEnd"/>
      <w:r>
        <w:rPr>
          <w:rFonts w:cs="Arial"/>
          <w:color w:val="000000"/>
          <w:szCs w:val="20"/>
        </w:rPr>
        <w:t xml:space="preserve"> za znižanje tlaka na 250 bar</w:t>
      </w:r>
    </w:p>
    <w:p w14:paraId="48B14095" w14:textId="77777777" w:rsidR="00B90F8F" w:rsidRPr="0001657B"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Sistem elektronske nastavitve delitve količine olja za optimizacijo uporabe več funkcij dvigal hkrati</w:t>
      </w:r>
    </w:p>
    <w:p w14:paraId="53076C8B"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 xml:space="preserve">ustrezna hidravlična črpalka z nastavljivim pretokom renomiranega proizvajalca kot </w:t>
      </w:r>
      <w:proofErr w:type="spellStart"/>
      <w:r w:rsidRPr="009D66E6">
        <w:rPr>
          <w:rFonts w:cs="Arial"/>
          <w:color w:val="000000"/>
          <w:szCs w:val="20"/>
        </w:rPr>
        <w:t>Rexroth</w:t>
      </w:r>
      <w:proofErr w:type="spellEnd"/>
      <w:r w:rsidRPr="009D66E6">
        <w:rPr>
          <w:rFonts w:cs="Arial"/>
          <w:color w:val="000000"/>
          <w:szCs w:val="20"/>
        </w:rPr>
        <w:t xml:space="preserve"> ali podobno</w:t>
      </w:r>
    </w:p>
    <w:p w14:paraId="5EDBF739"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 xml:space="preserve">ustrezni jekleni oljni rezervoar s filtrom na povratnem vodu min </w:t>
      </w:r>
      <w:r>
        <w:rPr>
          <w:rFonts w:cs="Arial"/>
          <w:color w:val="000000"/>
          <w:szCs w:val="20"/>
        </w:rPr>
        <w:t>20</w:t>
      </w:r>
      <w:r w:rsidRPr="009D66E6">
        <w:rPr>
          <w:rFonts w:cs="Arial"/>
          <w:color w:val="000000"/>
          <w:szCs w:val="20"/>
        </w:rPr>
        <w:t xml:space="preserve">0 </w:t>
      </w:r>
      <w:r>
        <w:rPr>
          <w:rFonts w:cs="Arial"/>
          <w:color w:val="000000"/>
          <w:szCs w:val="20"/>
        </w:rPr>
        <w:t>L</w:t>
      </w:r>
      <w:r w:rsidRPr="009D66E6">
        <w:rPr>
          <w:rFonts w:cs="Arial"/>
          <w:color w:val="000000"/>
          <w:szCs w:val="20"/>
        </w:rPr>
        <w:t xml:space="preserve"> kapacitete, VGRAJEN ZNOTRAJ NADGRADNJE</w:t>
      </w:r>
    </w:p>
    <w:p w14:paraId="37A820AC"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371C33">
        <w:rPr>
          <w:rFonts w:cs="Arial"/>
          <w:color w:val="000000"/>
          <w:szCs w:val="20"/>
        </w:rPr>
        <w:t>Dvigalo mora imeti na koncu roke vrtljiv kavelj nosilnosti 8</w:t>
      </w:r>
      <w:r>
        <w:rPr>
          <w:rFonts w:cs="Arial"/>
          <w:color w:val="000000"/>
          <w:szCs w:val="20"/>
        </w:rPr>
        <w:t>.000 kg</w:t>
      </w:r>
    </w:p>
    <w:p w14:paraId="47FA2D97"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Dvigalo mora imeti </w:t>
      </w:r>
      <w:proofErr w:type="spellStart"/>
      <w:r>
        <w:rPr>
          <w:rFonts w:cs="Arial"/>
          <w:color w:val="000000"/>
          <w:szCs w:val="20"/>
        </w:rPr>
        <w:t>multifunkcijski</w:t>
      </w:r>
      <w:proofErr w:type="spellEnd"/>
      <w:r>
        <w:rPr>
          <w:rFonts w:cs="Arial"/>
          <w:color w:val="000000"/>
          <w:szCs w:val="20"/>
        </w:rPr>
        <w:t xml:space="preserve"> vstavek za dvigalo nosilnosti min. do 8.000 kg</w:t>
      </w:r>
    </w:p>
    <w:p w14:paraId="63B3E227" w14:textId="77777777" w:rsidR="00B90F8F" w:rsidRPr="00371C33" w:rsidRDefault="00B90F8F" w:rsidP="00B90F8F">
      <w:pPr>
        <w:pStyle w:val="Odstavekseznama"/>
        <w:numPr>
          <w:ilvl w:val="0"/>
          <w:numId w:val="27"/>
        </w:numPr>
        <w:spacing w:after="0" w:line="240" w:lineRule="auto"/>
        <w:contextualSpacing w:val="0"/>
        <w:rPr>
          <w:rFonts w:cs="Arial"/>
          <w:color w:val="000000"/>
          <w:szCs w:val="20"/>
        </w:rPr>
      </w:pPr>
      <w:proofErr w:type="spellStart"/>
      <w:r>
        <w:rPr>
          <w:rFonts w:cs="Arial"/>
          <w:color w:val="000000"/>
          <w:szCs w:val="20"/>
        </w:rPr>
        <w:t>Rotator</w:t>
      </w:r>
      <w:proofErr w:type="spellEnd"/>
      <w:r>
        <w:rPr>
          <w:rFonts w:cs="Arial"/>
          <w:color w:val="000000"/>
          <w:szCs w:val="20"/>
        </w:rPr>
        <w:t xml:space="preserve"> z nosilnostjo min. 4.500 kg, navorom min. 850 </w:t>
      </w:r>
      <w:proofErr w:type="spellStart"/>
      <w:r>
        <w:rPr>
          <w:rFonts w:cs="Arial"/>
          <w:color w:val="000000"/>
          <w:szCs w:val="20"/>
        </w:rPr>
        <w:t>Nm</w:t>
      </w:r>
      <w:proofErr w:type="spellEnd"/>
      <w:r>
        <w:rPr>
          <w:rFonts w:cs="Arial"/>
          <w:color w:val="000000"/>
          <w:szCs w:val="20"/>
        </w:rPr>
        <w:t xml:space="preserve">, upogibnim momentom min 3000 </w:t>
      </w:r>
      <w:proofErr w:type="spellStart"/>
      <w:r>
        <w:rPr>
          <w:rFonts w:cs="Arial"/>
          <w:color w:val="000000"/>
          <w:szCs w:val="20"/>
        </w:rPr>
        <w:t>Nm</w:t>
      </w:r>
      <w:proofErr w:type="spellEnd"/>
      <w:r>
        <w:rPr>
          <w:rFonts w:cs="Arial"/>
          <w:color w:val="000000"/>
          <w:szCs w:val="20"/>
        </w:rPr>
        <w:t>, zaščito pred nadtlakom ter gredjo FI 68 mm za namestitev kavlja s pušo.</w:t>
      </w:r>
    </w:p>
    <w:p w14:paraId="06F7EC61"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 xml:space="preserve">hidravlični vitel 24,5 kN (2.500 kg) potezne sile, dolžina vrvi min 65 m, premer min 10 mm po CE ter ustreznim hidravličnim ter elektronskim varovanjem proti preobremenitvi in vsemi spojnimi elementi, vodili in utežjo </w:t>
      </w:r>
      <w:r>
        <w:rPr>
          <w:rFonts w:cs="Arial"/>
          <w:color w:val="000000"/>
          <w:szCs w:val="20"/>
        </w:rPr>
        <w:t>ter</w:t>
      </w:r>
      <w:r w:rsidRPr="009D66E6">
        <w:rPr>
          <w:rFonts w:cs="Arial"/>
          <w:color w:val="000000"/>
          <w:szCs w:val="20"/>
        </w:rPr>
        <w:t xml:space="preserve"> </w:t>
      </w:r>
      <w:r>
        <w:rPr>
          <w:rFonts w:cs="Arial"/>
          <w:color w:val="000000"/>
          <w:szCs w:val="20"/>
        </w:rPr>
        <w:t xml:space="preserve">sistem, ki uravnava </w:t>
      </w:r>
      <w:proofErr w:type="spellStart"/>
      <w:r>
        <w:rPr>
          <w:rFonts w:cs="Arial"/>
          <w:color w:val="000000"/>
          <w:szCs w:val="20"/>
        </w:rPr>
        <w:t>konstatno</w:t>
      </w:r>
      <w:proofErr w:type="spellEnd"/>
      <w:r>
        <w:rPr>
          <w:rFonts w:cs="Arial"/>
          <w:color w:val="000000"/>
          <w:szCs w:val="20"/>
        </w:rPr>
        <w:t xml:space="preserve"> oddaljenost ne glede na premikanje funkcij dvigala</w:t>
      </w:r>
    </w:p>
    <w:p w14:paraId="70340287"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9D66E6">
        <w:rPr>
          <w:rFonts w:cs="Arial"/>
          <w:color w:val="000000"/>
          <w:szCs w:val="20"/>
        </w:rPr>
        <w:t>dvižna moč dvigala odvisna od podprtosti dvigala z variabilnim izračunom dvižne sile glede na poljubno podprtost dvigala</w:t>
      </w:r>
    </w:p>
    <w:p w14:paraId="1651E537"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prikaz obremenjenosti in preobremenjenosti na oddajniku z TFT zaslonom</w:t>
      </w:r>
    </w:p>
    <w:p w14:paraId="5ED31F4F"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prikaz podprtosti stabilizatorjev obojestransko na dvigalu</w:t>
      </w:r>
    </w:p>
    <w:p w14:paraId="6464F99B"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nadzor ter varovanje transportne pozicije dvigala in podpornih nog s kontrolno lučko v kabini</w:t>
      </w:r>
    </w:p>
    <w:p w14:paraId="10C89C55"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9D66E6">
        <w:rPr>
          <w:rFonts w:cs="Arial"/>
          <w:color w:val="000000"/>
          <w:szCs w:val="20"/>
        </w:rPr>
        <w:t>nadzor geometrije dvigala ter še posebej navpičnega položaja pri delu z dvigalom</w:t>
      </w:r>
    </w:p>
    <w:p w14:paraId="7B22275E"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9D66E6">
        <w:rPr>
          <w:rFonts w:cs="Arial"/>
          <w:color w:val="000000"/>
          <w:szCs w:val="20"/>
        </w:rPr>
        <w:t>podloga za podporne noge - 2 kosa,</w:t>
      </w:r>
      <w:r>
        <w:rPr>
          <w:rFonts w:cs="Arial"/>
          <w:color w:val="000000"/>
          <w:szCs w:val="20"/>
        </w:rPr>
        <w:t xml:space="preserve"> min. dimenzij 500x500x50 mm</w:t>
      </w:r>
    </w:p>
    <w:p w14:paraId="684D2DB8"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LED opozorilne lučke na vsaki podporni nogi ter osvetlitev ročnega upravljalnega mesta</w:t>
      </w:r>
    </w:p>
    <w:p w14:paraId="73DFCD53" w14:textId="77777777" w:rsidR="00B90F8F" w:rsidRPr="009D66E6" w:rsidRDefault="00B90F8F" w:rsidP="00B90F8F">
      <w:pPr>
        <w:pStyle w:val="Odstavekseznama"/>
        <w:numPr>
          <w:ilvl w:val="0"/>
          <w:numId w:val="27"/>
        </w:numPr>
        <w:spacing w:after="0" w:line="240" w:lineRule="auto"/>
        <w:rPr>
          <w:rFonts w:cs="Arial"/>
          <w:color w:val="000000"/>
          <w:szCs w:val="20"/>
        </w:rPr>
      </w:pPr>
      <w:r w:rsidRPr="009D66E6">
        <w:rPr>
          <w:rFonts w:cs="Arial"/>
          <w:color w:val="000000"/>
          <w:szCs w:val="20"/>
        </w:rPr>
        <w:t xml:space="preserve">LED delovni reflektor nameščen na pomožni roki z ročnim in radijskim vklopom </w:t>
      </w:r>
    </w:p>
    <w:p w14:paraId="6BD4CF0D" w14:textId="77777777" w:rsidR="00B90F8F" w:rsidRPr="00371C33" w:rsidRDefault="00B90F8F" w:rsidP="00B90F8F">
      <w:pPr>
        <w:pStyle w:val="Odstavekseznama"/>
        <w:numPr>
          <w:ilvl w:val="0"/>
          <w:numId w:val="27"/>
        </w:numPr>
        <w:spacing w:after="0" w:line="240" w:lineRule="auto"/>
        <w:contextualSpacing w:val="0"/>
        <w:rPr>
          <w:rFonts w:cs="Arial"/>
          <w:color w:val="000000"/>
          <w:szCs w:val="20"/>
        </w:rPr>
      </w:pPr>
      <w:r w:rsidRPr="009D66E6">
        <w:rPr>
          <w:rFonts w:cs="Arial"/>
          <w:color w:val="000000"/>
          <w:szCs w:val="20"/>
        </w:rPr>
        <w:t>kovinska zaščita batnice cilindra pomožne roke</w:t>
      </w:r>
    </w:p>
    <w:p w14:paraId="5E18271F" w14:textId="77777777" w:rsidR="00B90F8F" w:rsidRPr="00371C33" w:rsidRDefault="00B90F8F" w:rsidP="00B90F8F">
      <w:pPr>
        <w:pStyle w:val="Odstavekseznama"/>
        <w:numPr>
          <w:ilvl w:val="0"/>
          <w:numId w:val="27"/>
        </w:numPr>
        <w:spacing w:after="0" w:line="240" w:lineRule="auto"/>
        <w:contextualSpacing w:val="0"/>
        <w:rPr>
          <w:rFonts w:cs="Arial"/>
          <w:color w:val="000000"/>
          <w:szCs w:val="20"/>
        </w:rPr>
      </w:pPr>
      <w:r w:rsidRPr="00371C33">
        <w:rPr>
          <w:rFonts w:cs="Arial"/>
          <w:color w:val="000000"/>
          <w:szCs w:val="20"/>
        </w:rPr>
        <w:t>Zasilni pogon za upravljanje dvigala.</w:t>
      </w:r>
    </w:p>
    <w:p w14:paraId="5FA1C4C6"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Na dvigalu predpriprava za delovno košaro po EN280</w:t>
      </w:r>
    </w:p>
    <w:p w14:paraId="5C06CB13"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Sistem za nadzor uporabe dvigala oz. voznega parka preko spletne aplikacije</w:t>
      </w:r>
    </w:p>
    <w:p w14:paraId="1D7726D0" w14:textId="70BBC9EA" w:rsidR="00371C33" w:rsidRDefault="00371C33" w:rsidP="00371C33">
      <w:pPr>
        <w:pStyle w:val="Odstavekseznama"/>
        <w:spacing w:after="0" w:line="240" w:lineRule="auto"/>
        <w:contextualSpacing w:val="0"/>
        <w:rPr>
          <w:rFonts w:cs="Arial"/>
          <w:color w:val="000000"/>
          <w:szCs w:val="20"/>
        </w:rPr>
      </w:pPr>
    </w:p>
    <w:p w14:paraId="255F8E3D" w14:textId="77777777" w:rsidR="00B90F8F" w:rsidRPr="00433B02" w:rsidRDefault="00B90F8F" w:rsidP="00B90F8F">
      <w:pPr>
        <w:pStyle w:val="Odstavekseznama"/>
        <w:ind w:left="0"/>
        <w:rPr>
          <w:rFonts w:cs="Arial"/>
          <w:color w:val="000000"/>
          <w:szCs w:val="20"/>
        </w:rPr>
      </w:pPr>
      <w:r w:rsidRPr="00E66E06">
        <w:rPr>
          <w:rFonts w:cs="Arial"/>
          <w:color w:val="000000"/>
          <w:szCs w:val="20"/>
        </w:rPr>
        <w:t>VLEČNI VITEL</w:t>
      </w:r>
    </w:p>
    <w:p w14:paraId="5DE070B5" w14:textId="77777777" w:rsidR="00B90F8F" w:rsidRPr="000A0A58"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Vitel po standardu DIN 14584</w:t>
      </w:r>
    </w:p>
    <w:p w14:paraId="0650B297" w14:textId="77777777" w:rsidR="00B90F8F" w:rsidRPr="000A0A58" w:rsidRDefault="00B90F8F" w:rsidP="00B90F8F">
      <w:pPr>
        <w:pStyle w:val="Odstavekseznama"/>
        <w:numPr>
          <w:ilvl w:val="0"/>
          <w:numId w:val="27"/>
        </w:numPr>
        <w:spacing w:after="0" w:line="240" w:lineRule="auto"/>
        <w:contextualSpacing w:val="0"/>
        <w:rPr>
          <w:rFonts w:cs="Arial"/>
          <w:color w:val="000000"/>
          <w:szCs w:val="20"/>
          <w:u w:val="single"/>
        </w:rPr>
      </w:pPr>
      <w:r w:rsidRPr="00433B02">
        <w:rPr>
          <w:rFonts w:cs="Arial"/>
          <w:color w:val="000000"/>
          <w:szCs w:val="20"/>
        </w:rPr>
        <w:t xml:space="preserve">Na vozilo je potrebno vgraditi </w:t>
      </w:r>
      <w:r>
        <w:rPr>
          <w:rFonts w:cs="Arial"/>
          <w:color w:val="000000"/>
          <w:szCs w:val="20"/>
        </w:rPr>
        <w:t xml:space="preserve">hidravlični </w:t>
      </w:r>
      <w:r w:rsidRPr="00433B02">
        <w:rPr>
          <w:rFonts w:cs="Arial"/>
          <w:color w:val="000000"/>
          <w:szCs w:val="20"/>
        </w:rPr>
        <w:t xml:space="preserve">vitel </w:t>
      </w:r>
      <w:proofErr w:type="spellStart"/>
      <w:r w:rsidRPr="00433B02">
        <w:rPr>
          <w:rFonts w:cs="Arial"/>
          <w:color w:val="000000"/>
          <w:szCs w:val="20"/>
        </w:rPr>
        <w:t>Rotzler</w:t>
      </w:r>
      <w:proofErr w:type="spellEnd"/>
      <w:r w:rsidRPr="00433B02">
        <w:rPr>
          <w:rFonts w:cs="Arial"/>
          <w:color w:val="000000"/>
          <w:szCs w:val="20"/>
        </w:rPr>
        <w:t xml:space="preserve"> </w:t>
      </w:r>
      <w:r>
        <w:rPr>
          <w:rFonts w:cs="Arial"/>
          <w:color w:val="000000"/>
          <w:szCs w:val="20"/>
        </w:rPr>
        <w:t>TR030</w:t>
      </w:r>
      <w:r w:rsidRPr="00433B02">
        <w:rPr>
          <w:rFonts w:cs="Arial"/>
          <w:color w:val="000000"/>
          <w:szCs w:val="20"/>
        </w:rPr>
        <w:t xml:space="preserve"> ali enakovreden.</w:t>
      </w:r>
    </w:p>
    <w:p w14:paraId="60DFEE5F" w14:textId="77777777" w:rsidR="00B90F8F" w:rsidRPr="000A0A58"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Konstantna sila vleka in hitrost ne glede na dolžino jeklenice oz. število ovojev, ki je navita na bobnu</w:t>
      </w:r>
    </w:p>
    <w:p w14:paraId="09C8901A" w14:textId="77777777" w:rsidR="00B90F8F" w:rsidRPr="00983C64"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Jeklenica se mora brez napetosti navijati na poseben boben (shranjevanje jeklenice)</w:t>
      </w:r>
    </w:p>
    <w:p w14:paraId="6E4CE3E6" w14:textId="77777777" w:rsidR="00B90F8F" w:rsidRPr="00C0640F" w:rsidRDefault="00B90F8F" w:rsidP="00B90F8F">
      <w:pPr>
        <w:pStyle w:val="Odstavekseznama"/>
        <w:numPr>
          <w:ilvl w:val="0"/>
          <w:numId w:val="27"/>
        </w:numPr>
        <w:spacing w:after="0" w:line="240" w:lineRule="auto"/>
        <w:contextualSpacing w:val="0"/>
        <w:rPr>
          <w:rFonts w:cs="Arial"/>
          <w:color w:val="000000"/>
          <w:szCs w:val="20"/>
          <w:u w:val="single"/>
        </w:rPr>
      </w:pPr>
      <w:r w:rsidRPr="00371C33">
        <w:rPr>
          <w:rFonts w:cs="Arial"/>
          <w:color w:val="000000"/>
          <w:szCs w:val="20"/>
        </w:rPr>
        <w:t>Vitel mora imeti možnost vleke naprej skozi šasijo vozila ali nazaj za vozilom.</w:t>
      </w:r>
    </w:p>
    <w:p w14:paraId="16CFE013" w14:textId="77777777" w:rsidR="00B90F8F" w:rsidRPr="00C0640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Izstopno mest jeklenice spredaj in zadaj – vlečni kot </w:t>
      </w:r>
      <w:proofErr w:type="spellStart"/>
      <w:r>
        <w:rPr>
          <w:rFonts w:cs="Arial"/>
          <w:color w:val="000000"/>
          <w:szCs w:val="20"/>
        </w:rPr>
        <w:t>max</w:t>
      </w:r>
      <w:proofErr w:type="spellEnd"/>
      <w:r>
        <w:rPr>
          <w:rFonts w:cs="Arial"/>
          <w:color w:val="000000"/>
          <w:szCs w:val="20"/>
        </w:rPr>
        <w:t>. 25°</w:t>
      </w:r>
    </w:p>
    <w:p w14:paraId="3FD3F392" w14:textId="77777777" w:rsidR="00B90F8F" w:rsidRPr="00371C33" w:rsidRDefault="00B90F8F" w:rsidP="00B90F8F">
      <w:pPr>
        <w:pStyle w:val="Odstavekseznama"/>
        <w:numPr>
          <w:ilvl w:val="0"/>
          <w:numId w:val="27"/>
        </w:numPr>
        <w:spacing w:after="0" w:line="240" w:lineRule="auto"/>
        <w:contextualSpacing w:val="0"/>
        <w:rPr>
          <w:rFonts w:cs="Arial"/>
          <w:color w:val="000000"/>
          <w:szCs w:val="20"/>
          <w:u w:val="single"/>
        </w:rPr>
      </w:pPr>
      <w:proofErr w:type="spellStart"/>
      <w:r w:rsidRPr="00371C33">
        <w:rPr>
          <w:rFonts w:cs="Arial"/>
          <w:color w:val="000000"/>
          <w:szCs w:val="20"/>
        </w:rPr>
        <w:t>Navlečna</w:t>
      </w:r>
      <w:proofErr w:type="spellEnd"/>
      <w:r w:rsidRPr="00371C33">
        <w:rPr>
          <w:rFonts w:cs="Arial"/>
          <w:color w:val="000000"/>
          <w:szCs w:val="20"/>
        </w:rPr>
        <w:t xml:space="preserve"> sila naprej </w:t>
      </w:r>
      <w:r>
        <w:rPr>
          <w:rFonts w:cs="Arial"/>
          <w:color w:val="000000"/>
          <w:szCs w:val="20"/>
        </w:rPr>
        <w:t xml:space="preserve">min. </w:t>
      </w:r>
      <w:r w:rsidRPr="00371C33">
        <w:rPr>
          <w:rFonts w:cs="Arial"/>
          <w:color w:val="000000"/>
          <w:szCs w:val="20"/>
        </w:rPr>
        <w:t>50kN, statična sila 60kN.</w:t>
      </w:r>
    </w:p>
    <w:p w14:paraId="41340A7F" w14:textId="77777777" w:rsidR="00B90F8F" w:rsidRPr="00C0640F" w:rsidRDefault="00B90F8F" w:rsidP="00B90F8F">
      <w:pPr>
        <w:pStyle w:val="Odstavekseznama"/>
        <w:numPr>
          <w:ilvl w:val="0"/>
          <w:numId w:val="27"/>
        </w:numPr>
        <w:spacing w:after="0" w:line="240" w:lineRule="auto"/>
        <w:contextualSpacing w:val="0"/>
        <w:rPr>
          <w:rFonts w:cs="Arial"/>
          <w:color w:val="000000"/>
          <w:szCs w:val="20"/>
          <w:u w:val="single"/>
        </w:rPr>
      </w:pPr>
      <w:proofErr w:type="spellStart"/>
      <w:r>
        <w:rPr>
          <w:rFonts w:cs="Arial"/>
          <w:color w:val="000000"/>
          <w:szCs w:val="20"/>
        </w:rPr>
        <w:t>Navlečna</w:t>
      </w:r>
      <w:proofErr w:type="spellEnd"/>
      <w:r>
        <w:rPr>
          <w:rFonts w:cs="Arial"/>
          <w:color w:val="000000"/>
          <w:szCs w:val="20"/>
        </w:rPr>
        <w:t xml:space="preserve"> sila nazaj 100kN, statična sila 120kN – uporaba preko </w:t>
      </w:r>
      <w:proofErr w:type="spellStart"/>
      <w:r>
        <w:rPr>
          <w:rFonts w:cs="Arial"/>
          <w:color w:val="000000"/>
          <w:szCs w:val="20"/>
        </w:rPr>
        <w:t>izvlačljivega</w:t>
      </w:r>
      <w:proofErr w:type="spellEnd"/>
      <w:r>
        <w:rPr>
          <w:rFonts w:cs="Arial"/>
          <w:color w:val="000000"/>
          <w:szCs w:val="20"/>
        </w:rPr>
        <w:t xml:space="preserve"> škripca na zadnjem previsu</w:t>
      </w:r>
    </w:p>
    <w:p w14:paraId="0483778B" w14:textId="77777777" w:rsidR="00B90F8F" w:rsidRPr="00983C64"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Varnostni ventil in hidravlična zavora</w:t>
      </w:r>
    </w:p>
    <w:p w14:paraId="428DB4F6" w14:textId="77777777" w:rsidR="00B90F8F" w:rsidRDefault="00B90F8F" w:rsidP="00B90F8F">
      <w:pPr>
        <w:pStyle w:val="Odstavekseznama"/>
        <w:numPr>
          <w:ilvl w:val="0"/>
          <w:numId w:val="27"/>
        </w:numPr>
        <w:spacing w:after="0" w:line="240" w:lineRule="auto"/>
        <w:contextualSpacing w:val="0"/>
        <w:rPr>
          <w:rFonts w:cs="Arial"/>
          <w:color w:val="000000"/>
          <w:szCs w:val="20"/>
        </w:rPr>
      </w:pPr>
      <w:r w:rsidRPr="009F5ACB">
        <w:rPr>
          <w:rFonts w:cs="Arial"/>
          <w:color w:val="000000"/>
          <w:szCs w:val="20"/>
        </w:rPr>
        <w:t>vitel mora biti opremljen z varnostnim sistemom proti popolnem razvitju jeklenice</w:t>
      </w:r>
    </w:p>
    <w:p w14:paraId="51641450"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Jeklenica 13 mm dolžine 60 m z shrambo za jeklenico.</w:t>
      </w:r>
    </w:p>
    <w:p w14:paraId="076C1DD4"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Upravljanje proporcionalno preko upravljalne enote z 5m spiralnega kabla, s prikazom </w:t>
      </w:r>
      <w:proofErr w:type="spellStart"/>
      <w:r>
        <w:rPr>
          <w:rFonts w:cs="Arial"/>
          <w:color w:val="000000"/>
          <w:szCs w:val="20"/>
        </w:rPr>
        <w:t>navlečne</w:t>
      </w:r>
      <w:proofErr w:type="spellEnd"/>
      <w:r>
        <w:rPr>
          <w:rFonts w:cs="Arial"/>
          <w:color w:val="000000"/>
          <w:szCs w:val="20"/>
        </w:rPr>
        <w:t xml:space="preserve"> sile – možnost priklopa spiralnega kabla na zadnjem previsu in v kabini oz. zunanjem delu kabine;</w:t>
      </w:r>
    </w:p>
    <w:p w14:paraId="59C0FC8B"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Zaključek jeklenice naj bo izveden z jeklenim srčkom in ustreznim kavljem</w:t>
      </w:r>
    </w:p>
    <w:p w14:paraId="5BA558FB"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Jeklenica mora biti na začetku in koncu označena z barvo</w:t>
      </w:r>
    </w:p>
    <w:p w14:paraId="71537204"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Jeklenica napeljana znotraj šasije mora biti zaščitena v nerjavečih ceveh tako, da ni možnost poškodbe jeklenice ali delov</w:t>
      </w:r>
    </w:p>
    <w:p w14:paraId="294A05AE" w14:textId="77777777" w:rsidR="00B90F8F" w:rsidRPr="00983C64"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Vgrajen naj bo na zadnjem previsu podvozja vozila, znotraj okvirja</w:t>
      </w:r>
    </w:p>
    <w:p w14:paraId="17C8B25D" w14:textId="77777777" w:rsidR="00B90F8F" w:rsidRPr="000A0A58" w:rsidRDefault="00B90F8F" w:rsidP="00B90F8F">
      <w:pPr>
        <w:pStyle w:val="Odstavekseznama"/>
        <w:numPr>
          <w:ilvl w:val="0"/>
          <w:numId w:val="27"/>
        </w:numPr>
        <w:spacing w:after="0" w:line="240" w:lineRule="auto"/>
        <w:contextualSpacing w:val="0"/>
        <w:rPr>
          <w:rFonts w:cs="Arial"/>
          <w:color w:val="000000"/>
          <w:szCs w:val="20"/>
          <w:u w:val="single"/>
        </w:rPr>
      </w:pPr>
      <w:r w:rsidRPr="00433B02">
        <w:rPr>
          <w:rFonts w:cs="Arial"/>
          <w:color w:val="000000"/>
          <w:szCs w:val="20"/>
        </w:rPr>
        <w:t>Vgrajen mora biti na način, da je gnan preko hidravlične črpalke namenjene za dvigalo, sistem pa je potrebno ločiti s preklopnim ventilom.</w:t>
      </w:r>
    </w:p>
    <w:p w14:paraId="096F5E93" w14:textId="77777777" w:rsidR="00B90F8F" w:rsidRDefault="00B90F8F" w:rsidP="00B90F8F">
      <w:pPr>
        <w:rPr>
          <w:rFonts w:cs="Arial"/>
          <w:color w:val="000000"/>
          <w:u w:val="single"/>
        </w:rPr>
      </w:pPr>
    </w:p>
    <w:p w14:paraId="108BD724" w14:textId="77777777" w:rsidR="00B90F8F" w:rsidRPr="00433B02" w:rsidRDefault="00B90F8F" w:rsidP="00B90F8F">
      <w:pPr>
        <w:pStyle w:val="Odstavekseznama"/>
        <w:ind w:left="0"/>
        <w:rPr>
          <w:rFonts w:cs="Arial"/>
          <w:color w:val="000000"/>
          <w:szCs w:val="20"/>
        </w:rPr>
      </w:pPr>
      <w:r w:rsidRPr="00E66E06">
        <w:rPr>
          <w:rFonts w:cs="Arial"/>
          <w:color w:val="000000"/>
          <w:szCs w:val="20"/>
        </w:rPr>
        <w:t>NADGRADNJA</w:t>
      </w:r>
    </w:p>
    <w:p w14:paraId="5FC93A39" w14:textId="77777777" w:rsidR="00B90F8F" w:rsidRPr="000A0A58"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Vtičnica za priklopnik, 12 V, 13-polna, fiksno vgrajena</w:t>
      </w:r>
    </w:p>
    <w:p w14:paraId="45CB74BF" w14:textId="77777777" w:rsidR="00B90F8F" w:rsidRPr="00983C64" w:rsidRDefault="00B90F8F" w:rsidP="00B90F8F">
      <w:pPr>
        <w:pStyle w:val="Odstavekseznama"/>
        <w:numPr>
          <w:ilvl w:val="0"/>
          <w:numId w:val="27"/>
        </w:numPr>
        <w:spacing w:after="0" w:line="240" w:lineRule="auto"/>
        <w:contextualSpacing w:val="0"/>
        <w:rPr>
          <w:rFonts w:cs="Arial"/>
          <w:color w:val="000000"/>
          <w:szCs w:val="20"/>
          <w:u w:val="single"/>
        </w:rPr>
      </w:pPr>
      <w:r>
        <w:rPr>
          <w:rFonts w:cs="Arial"/>
          <w:color w:val="000000"/>
          <w:szCs w:val="20"/>
        </w:rPr>
        <w:t>Vtičnica za priklopnik, 12 V, 7-polna, fiksno vgrajena</w:t>
      </w:r>
    </w:p>
    <w:p w14:paraId="294AADA3"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Nadgradnja mora biti vgrajena na podvozje s strani pooblaščenega proizvajalca dvigala, ki ima veljaven standard ISO 9001</w:t>
      </w:r>
    </w:p>
    <w:p w14:paraId="30F40F6C"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Vgradnja mora biti po homologacijskih predpisih ter navodilih za izdelovalca nadgradnje oz. proizvajalca vozila in dvigala;</w:t>
      </w:r>
    </w:p>
    <w:p w14:paraId="1E006778"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Pomožni okvir škatlastega </w:t>
      </w:r>
      <w:proofErr w:type="spellStart"/>
      <w:r>
        <w:rPr>
          <w:rFonts w:cs="Arial"/>
          <w:color w:val="000000"/>
          <w:szCs w:val="20"/>
        </w:rPr>
        <w:t>profia</w:t>
      </w:r>
      <w:proofErr w:type="spellEnd"/>
      <w:r>
        <w:rPr>
          <w:rFonts w:cs="Arial"/>
          <w:color w:val="000000"/>
          <w:szCs w:val="20"/>
        </w:rPr>
        <w:t>, ki prenaša vzvojne in upogibne napetosti dvigala</w:t>
      </w:r>
    </w:p>
    <w:p w14:paraId="108E3A24"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Vsi nosilni vgrajeni deli morajo biti ustrezno površinsko zaščiteni z vročim cinkanjem ali KTL lakirani oz. iz nerjavečih materialov</w:t>
      </w:r>
    </w:p>
    <w:p w14:paraId="3B593EDC"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Pomožni okvir mora biti izdelat tako, da omogoča namestitev gasilske nadgradnje;</w:t>
      </w:r>
    </w:p>
    <w:p w14:paraId="69CD5835"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 xml:space="preserve">Vsa zaprta ali težko dostopna mesta kjer zaščita z vročim cinkanjem ali KTL ni možna naj bodo barvani z 2K lakom ter dodatno zaščiteni z voskanjem – </w:t>
      </w:r>
      <w:proofErr w:type="spellStart"/>
      <w:r>
        <w:rPr>
          <w:rFonts w:cs="Arial"/>
          <w:color w:val="000000"/>
          <w:szCs w:val="20"/>
        </w:rPr>
        <w:t>Dinitrol</w:t>
      </w:r>
      <w:proofErr w:type="spellEnd"/>
      <w:r>
        <w:rPr>
          <w:rFonts w:cs="Arial"/>
          <w:color w:val="000000"/>
          <w:szCs w:val="20"/>
        </w:rPr>
        <w:t>;</w:t>
      </w:r>
    </w:p>
    <w:p w14:paraId="05BDE4BD" w14:textId="77777777" w:rsidR="00B90F8F" w:rsidRDefault="00B90F8F" w:rsidP="00B90F8F">
      <w:pPr>
        <w:pStyle w:val="Odstavekseznama"/>
        <w:numPr>
          <w:ilvl w:val="0"/>
          <w:numId w:val="27"/>
        </w:numPr>
        <w:spacing w:after="0" w:line="240" w:lineRule="auto"/>
        <w:contextualSpacing w:val="0"/>
        <w:rPr>
          <w:rFonts w:cs="Arial"/>
          <w:color w:val="000000"/>
          <w:szCs w:val="20"/>
        </w:rPr>
      </w:pPr>
      <w:r>
        <w:rPr>
          <w:rFonts w:cs="Arial"/>
          <w:color w:val="000000"/>
          <w:szCs w:val="20"/>
        </w:rPr>
        <w:t>V</w:t>
      </w:r>
      <w:r w:rsidRPr="004F7FCA">
        <w:rPr>
          <w:rFonts w:cs="Arial"/>
          <w:color w:val="000000"/>
          <w:szCs w:val="20"/>
        </w:rPr>
        <w:t>lečna kljuka za avtomobilsko prikolico (krogla) z največjo možno vlečno silo oziroma z vlečno silo min 27 kN in vertikalno obremenitvijo min 300 kg, ojačan zadnji odbijač, priložen ustrezen certifikat</w:t>
      </w:r>
    </w:p>
    <w:p w14:paraId="3C5298F9" w14:textId="77777777" w:rsidR="0092655A" w:rsidRPr="00433B02" w:rsidRDefault="0092655A" w:rsidP="0092655A">
      <w:pPr>
        <w:pStyle w:val="Odstavekseznama"/>
        <w:ind w:left="0"/>
        <w:rPr>
          <w:rFonts w:cs="Arial"/>
          <w:color w:val="000000"/>
          <w:szCs w:val="20"/>
        </w:rPr>
      </w:pPr>
    </w:p>
    <w:p w14:paraId="47C36764" w14:textId="77777777" w:rsidR="0092655A" w:rsidRPr="001C75E0" w:rsidRDefault="0092655A" w:rsidP="0092655A">
      <w:pPr>
        <w:pStyle w:val="Odstavekseznama"/>
        <w:ind w:left="0"/>
        <w:rPr>
          <w:rFonts w:cs="Arial"/>
          <w:color w:val="000000"/>
          <w:szCs w:val="20"/>
        </w:rPr>
      </w:pPr>
      <w:r w:rsidRPr="00433B02">
        <w:rPr>
          <w:rFonts w:cs="Arial"/>
          <w:color w:val="000000"/>
          <w:szCs w:val="20"/>
        </w:rPr>
        <w:t>DVIŽNI STEBER Z REFLEKTORJI</w:t>
      </w:r>
    </w:p>
    <w:p w14:paraId="1797AA16" w14:textId="77777777" w:rsidR="001013FA" w:rsidRDefault="0092655A" w:rsidP="001013F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Vgradi</w:t>
      </w:r>
      <w:r w:rsidR="00983C64">
        <w:rPr>
          <w:rFonts w:cs="Arial"/>
          <w:color w:val="000000"/>
          <w:szCs w:val="20"/>
        </w:rPr>
        <w:t>ti</w:t>
      </w:r>
      <w:r w:rsidRPr="001C75E0">
        <w:rPr>
          <w:rFonts w:cs="Arial"/>
          <w:color w:val="000000"/>
          <w:szCs w:val="20"/>
        </w:rPr>
        <w:t xml:space="preserve"> je potrebno teleskopski, pnevmatski dvižni svetlobni steber. </w:t>
      </w:r>
    </w:p>
    <w:p w14:paraId="0B36F71D" w14:textId="4339B313" w:rsidR="0092655A" w:rsidRPr="001013FA" w:rsidRDefault="0092655A" w:rsidP="001013FA">
      <w:pPr>
        <w:pStyle w:val="Odstavekseznama"/>
        <w:numPr>
          <w:ilvl w:val="0"/>
          <w:numId w:val="27"/>
        </w:numPr>
        <w:spacing w:after="0" w:line="240" w:lineRule="auto"/>
        <w:contextualSpacing w:val="0"/>
        <w:rPr>
          <w:rFonts w:cs="Arial"/>
          <w:color w:val="000000"/>
          <w:szCs w:val="20"/>
        </w:rPr>
      </w:pPr>
      <w:r w:rsidRPr="001013FA">
        <w:rPr>
          <w:rFonts w:cs="Arial"/>
          <w:color w:val="000000"/>
        </w:rPr>
        <w:t>Višina stebra naj znaša min. 5,</w:t>
      </w:r>
      <w:r w:rsidR="001013FA" w:rsidRPr="001013FA">
        <w:rPr>
          <w:rFonts w:cs="Arial"/>
          <w:color w:val="000000"/>
        </w:rPr>
        <w:t>5</w:t>
      </w:r>
      <w:r w:rsidRPr="001013FA">
        <w:rPr>
          <w:rFonts w:cs="Arial"/>
          <w:color w:val="000000"/>
        </w:rPr>
        <w:t xml:space="preserve"> metrov merjeno od tal.</w:t>
      </w:r>
    </w:p>
    <w:p w14:paraId="56B2D4DF" w14:textId="4572390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Nanj morata biti nameščen</w:t>
      </w:r>
      <w:r w:rsidR="00983C64">
        <w:rPr>
          <w:rFonts w:cs="Arial"/>
          <w:color w:val="000000"/>
          <w:szCs w:val="20"/>
        </w:rPr>
        <w:t>i</w:t>
      </w:r>
      <w:r w:rsidRPr="001C75E0">
        <w:rPr>
          <w:rFonts w:cs="Arial"/>
          <w:color w:val="000000"/>
          <w:szCs w:val="20"/>
        </w:rPr>
        <w:t xml:space="preserve"> </w:t>
      </w:r>
      <w:r w:rsidR="00983C64">
        <w:rPr>
          <w:rFonts w:cs="Arial"/>
          <w:color w:val="000000"/>
          <w:szCs w:val="20"/>
        </w:rPr>
        <w:t xml:space="preserve">štirje </w:t>
      </w:r>
      <w:r w:rsidRPr="001C75E0">
        <w:rPr>
          <w:rFonts w:cs="Arial"/>
          <w:color w:val="000000"/>
          <w:szCs w:val="20"/>
        </w:rPr>
        <w:t>LED reflektor</w:t>
      </w:r>
      <w:r w:rsidR="00983C64">
        <w:rPr>
          <w:rFonts w:cs="Arial"/>
          <w:color w:val="000000"/>
          <w:szCs w:val="20"/>
        </w:rPr>
        <w:t>ji</w:t>
      </w:r>
      <w:r w:rsidRPr="001C75E0">
        <w:rPr>
          <w:rFonts w:cs="Arial"/>
          <w:color w:val="000000"/>
          <w:szCs w:val="20"/>
        </w:rPr>
        <w:t xml:space="preserve"> napetosti 24V</w:t>
      </w:r>
      <w:r w:rsidR="00983C64">
        <w:rPr>
          <w:rFonts w:cs="Arial"/>
          <w:color w:val="000000"/>
          <w:szCs w:val="20"/>
        </w:rPr>
        <w:t xml:space="preserve"> za osvetlitev 360 </w:t>
      </w:r>
      <w:r w:rsidR="00983C64" w:rsidRPr="00983C64">
        <w:rPr>
          <w:rFonts w:cs="Arial"/>
          <w:color w:val="000000"/>
          <w:szCs w:val="20"/>
        </w:rPr>
        <w:t>°</w:t>
      </w:r>
      <w:r w:rsidRPr="001C75E0">
        <w:rPr>
          <w:rFonts w:cs="Arial"/>
          <w:color w:val="000000"/>
          <w:szCs w:val="20"/>
        </w:rPr>
        <w:t xml:space="preserve">. </w:t>
      </w:r>
    </w:p>
    <w:p w14:paraId="259D57D7"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Svetilnost posameznega reflektorja mora zn</w:t>
      </w:r>
      <w:r>
        <w:rPr>
          <w:rFonts w:cs="Arial"/>
          <w:color w:val="000000"/>
          <w:szCs w:val="20"/>
        </w:rPr>
        <w:t>ašati min. 15</w:t>
      </w:r>
      <w:r w:rsidRPr="001C75E0">
        <w:rPr>
          <w:rFonts w:cs="Arial"/>
          <w:color w:val="000000"/>
          <w:szCs w:val="20"/>
        </w:rPr>
        <w:t xml:space="preserve">.000 </w:t>
      </w:r>
      <w:proofErr w:type="spellStart"/>
      <w:r w:rsidRPr="001C75E0">
        <w:rPr>
          <w:rFonts w:cs="Arial"/>
          <w:color w:val="000000"/>
          <w:szCs w:val="20"/>
        </w:rPr>
        <w:t>lum</w:t>
      </w:r>
      <w:proofErr w:type="spellEnd"/>
      <w:r w:rsidRPr="001C75E0">
        <w:rPr>
          <w:rFonts w:cs="Arial"/>
          <w:color w:val="000000"/>
          <w:szCs w:val="20"/>
        </w:rPr>
        <w:t>.</w:t>
      </w:r>
    </w:p>
    <w:p w14:paraId="203F8B01"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Krmilno mesto upravljanja s svetlobnim stebrom in reflektorji bo v zadnjem delu nadgradnje, ob armaturni plošči črpalke. Upravljalna konzola s stikali mora imeti povezavo s spiralnim kablom, kar omogoča uporabniku krmiljenje v manjši oddaljenosti od vozila.</w:t>
      </w:r>
    </w:p>
    <w:p w14:paraId="40C46C2C"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Minimalne funkcije, ki jih mora zagotavljati sistem: </w:t>
      </w:r>
    </w:p>
    <w:p w14:paraId="4A76A069" w14:textId="77777777" w:rsidR="0092655A" w:rsidRPr="001C75E0" w:rsidRDefault="0092655A" w:rsidP="0092655A">
      <w:pPr>
        <w:pStyle w:val="Odstavekseznama"/>
        <w:numPr>
          <w:ilvl w:val="0"/>
          <w:numId w:val="32"/>
        </w:numPr>
        <w:spacing w:after="0" w:line="240" w:lineRule="auto"/>
        <w:contextualSpacing w:val="0"/>
        <w:rPr>
          <w:rFonts w:cs="Arial"/>
          <w:color w:val="000000"/>
          <w:szCs w:val="20"/>
        </w:rPr>
      </w:pPr>
      <w:proofErr w:type="spellStart"/>
      <w:r w:rsidRPr="001C75E0">
        <w:rPr>
          <w:rFonts w:cs="Arial"/>
          <w:color w:val="000000"/>
          <w:szCs w:val="20"/>
        </w:rPr>
        <w:t>dvig↔spust</w:t>
      </w:r>
      <w:proofErr w:type="spellEnd"/>
      <w:r w:rsidRPr="001C75E0">
        <w:rPr>
          <w:rFonts w:cs="Arial"/>
          <w:color w:val="000000"/>
          <w:szCs w:val="20"/>
        </w:rPr>
        <w:t xml:space="preserve"> teleskopskega stebra, </w:t>
      </w:r>
    </w:p>
    <w:p w14:paraId="5CD8646D" w14:textId="456E60C0" w:rsidR="0092655A" w:rsidRPr="00451271" w:rsidRDefault="0092655A" w:rsidP="00451271">
      <w:pPr>
        <w:pStyle w:val="Odstavekseznama"/>
        <w:numPr>
          <w:ilvl w:val="0"/>
          <w:numId w:val="32"/>
        </w:numPr>
        <w:spacing w:after="0" w:line="240" w:lineRule="auto"/>
        <w:contextualSpacing w:val="0"/>
        <w:rPr>
          <w:rFonts w:cs="Arial"/>
          <w:color w:val="000000"/>
          <w:szCs w:val="20"/>
        </w:rPr>
      </w:pPr>
      <w:proofErr w:type="spellStart"/>
      <w:r w:rsidRPr="001C75E0">
        <w:rPr>
          <w:rFonts w:cs="Arial"/>
          <w:color w:val="000000"/>
          <w:szCs w:val="20"/>
        </w:rPr>
        <w:t>vklop↔izklop</w:t>
      </w:r>
      <w:proofErr w:type="spellEnd"/>
      <w:r w:rsidRPr="001C75E0">
        <w:rPr>
          <w:rFonts w:cs="Arial"/>
          <w:color w:val="000000"/>
          <w:szCs w:val="20"/>
        </w:rPr>
        <w:t xml:space="preserve"> reflektorjev, </w:t>
      </w:r>
    </w:p>
    <w:p w14:paraId="749185E8" w14:textId="1210D3AA"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Pnevmatski steber se mora ob pritisku tipke za spust samodejno spustiti v svoj transportni položaj, hkrati pa se morajo izklopiti delujoči reflektorji. </w:t>
      </w:r>
    </w:p>
    <w:p w14:paraId="0DCB0D18"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Svetlobni stolp mora biti varnostno povezan z ročno zavoro vozila, da se ob sprostitvi le te, samodejno spusti v svoje ležišče in izklopi delujoče reflektorje (varnostni sistem); </w:t>
      </w:r>
    </w:p>
    <w:p w14:paraId="41C21647"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Na nadzorno–krmilnem sistemu v kabini vozila, mora biti nameščeno svetlobno in zvočno opozorilo za dvignjen pnevmatski steber; </w:t>
      </w:r>
    </w:p>
    <w:p w14:paraId="4DDD8359"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 xml:space="preserve">Pnevmatsko napajanje dvižnega stebra se mora izvajati s pomočjo stisnjenega zraka iz vozila, električno napajanje pa preko 24V električnega sistema na vozilu. </w:t>
      </w:r>
    </w:p>
    <w:p w14:paraId="4604DA34" w14:textId="77777777" w:rsidR="0092655A" w:rsidRPr="001C75E0" w:rsidRDefault="0092655A" w:rsidP="0092655A">
      <w:pPr>
        <w:numPr>
          <w:ilvl w:val="0"/>
          <w:numId w:val="27"/>
        </w:numPr>
        <w:overflowPunct w:val="0"/>
        <w:autoSpaceDE w:val="0"/>
        <w:autoSpaceDN w:val="0"/>
        <w:adjustRightInd w:val="0"/>
        <w:textAlignment w:val="baseline"/>
        <w:rPr>
          <w:rFonts w:ascii="Arial" w:hAnsi="Arial" w:cs="Arial"/>
          <w:color w:val="000000"/>
          <w:sz w:val="20"/>
        </w:rPr>
      </w:pPr>
      <w:r w:rsidRPr="001C75E0">
        <w:rPr>
          <w:rFonts w:ascii="Arial" w:hAnsi="Arial" w:cs="Arial"/>
          <w:color w:val="000000"/>
          <w:sz w:val="20"/>
        </w:rPr>
        <w:t xml:space="preserve">Kompleten sistem, tako </w:t>
      </w:r>
      <w:proofErr w:type="spellStart"/>
      <w:r w:rsidRPr="001C75E0">
        <w:rPr>
          <w:rFonts w:ascii="Arial" w:hAnsi="Arial" w:cs="Arial"/>
          <w:color w:val="000000"/>
          <w:sz w:val="20"/>
        </w:rPr>
        <w:t>sekcijski</w:t>
      </w:r>
      <w:proofErr w:type="spellEnd"/>
      <w:r w:rsidRPr="001C75E0">
        <w:rPr>
          <w:rFonts w:ascii="Arial" w:hAnsi="Arial" w:cs="Arial"/>
          <w:color w:val="000000"/>
          <w:sz w:val="20"/>
        </w:rPr>
        <w:t xml:space="preserve"> steber, kot elektronika delovanja in krmiljenja, ter sami reflektorji, morajo biti, zaradi ustreznejše kompatibilnosti in lažjega vzdrževanja proizvod – dobava, s strani enega proizvajalca - dobavitelja.</w:t>
      </w:r>
    </w:p>
    <w:p w14:paraId="4333D3CF" w14:textId="77777777" w:rsidR="0092655A" w:rsidRPr="001C75E0" w:rsidRDefault="0092655A" w:rsidP="0092655A">
      <w:pPr>
        <w:keepNext/>
        <w:keepLines/>
        <w:numPr>
          <w:ilvl w:val="1"/>
          <w:numId w:val="0"/>
        </w:numPr>
        <w:spacing w:before="40" w:line="259" w:lineRule="auto"/>
        <w:ind w:left="576" w:hanging="576"/>
        <w:jc w:val="both"/>
        <w:outlineLvl w:val="1"/>
        <w:rPr>
          <w:rFonts w:ascii="Arial" w:hAnsi="Arial" w:cs="Arial"/>
          <w:sz w:val="20"/>
        </w:rPr>
      </w:pPr>
    </w:p>
    <w:p w14:paraId="36517AA6" w14:textId="77777777" w:rsidR="0092655A" w:rsidRPr="001C75E0" w:rsidRDefault="0092655A" w:rsidP="0092655A">
      <w:pPr>
        <w:keepNext/>
        <w:keepLines/>
        <w:numPr>
          <w:ilvl w:val="1"/>
          <w:numId w:val="0"/>
        </w:numPr>
        <w:spacing w:before="40" w:line="259" w:lineRule="auto"/>
        <w:ind w:left="576" w:hanging="576"/>
        <w:jc w:val="both"/>
        <w:outlineLvl w:val="1"/>
        <w:rPr>
          <w:rFonts w:ascii="Arial" w:hAnsi="Arial" w:cs="Arial"/>
          <w:sz w:val="20"/>
        </w:rPr>
      </w:pPr>
      <w:r w:rsidRPr="00433B02">
        <w:rPr>
          <w:rFonts w:ascii="Arial" w:hAnsi="Arial" w:cs="Arial"/>
          <w:sz w:val="20"/>
        </w:rPr>
        <w:t>VZDRŽEVANJE VOZILA (elektrika + zrak):</w:t>
      </w:r>
    </w:p>
    <w:p w14:paraId="6EDB12F6" w14:textId="18174964" w:rsidR="0092655A" w:rsidRPr="001C75E0" w:rsidRDefault="0092655A" w:rsidP="0092655A">
      <w:pPr>
        <w:numPr>
          <w:ilvl w:val="0"/>
          <w:numId w:val="27"/>
        </w:numPr>
        <w:spacing w:after="200" w:line="276" w:lineRule="auto"/>
        <w:contextualSpacing/>
        <w:jc w:val="both"/>
        <w:rPr>
          <w:rFonts w:ascii="Arial" w:hAnsi="Arial" w:cs="Arial"/>
          <w:bCs/>
          <w:sz w:val="20"/>
        </w:rPr>
      </w:pPr>
      <w:r w:rsidRPr="001C75E0">
        <w:rPr>
          <w:rFonts w:ascii="Arial" w:hAnsi="Arial" w:cs="Arial"/>
          <w:bCs/>
          <w:sz w:val="20"/>
        </w:rPr>
        <w:t>Na bočno zaslonko, za kabino levo, torej na voznikovi strani se namesti priklop za vzdrževanje elektrike in zraka v vozilu. Točna lokacija namestitve se uskladi ob izdelavi</w:t>
      </w:r>
      <w:r w:rsidR="005E40C2">
        <w:rPr>
          <w:rFonts w:ascii="Arial" w:hAnsi="Arial" w:cs="Arial"/>
          <w:bCs/>
          <w:sz w:val="20"/>
        </w:rPr>
        <w:t>.</w:t>
      </w:r>
    </w:p>
    <w:p w14:paraId="65734D58" w14:textId="77777777" w:rsidR="0092655A" w:rsidRPr="001C75E0" w:rsidRDefault="0092655A" w:rsidP="0092655A">
      <w:pPr>
        <w:numPr>
          <w:ilvl w:val="0"/>
          <w:numId w:val="35"/>
        </w:numPr>
        <w:spacing w:after="200" w:line="276" w:lineRule="auto"/>
        <w:contextualSpacing/>
        <w:jc w:val="both"/>
        <w:rPr>
          <w:rFonts w:ascii="Arial" w:hAnsi="Arial" w:cs="Arial"/>
          <w:bCs/>
          <w:sz w:val="20"/>
        </w:rPr>
      </w:pPr>
      <w:r w:rsidRPr="001C75E0">
        <w:rPr>
          <w:rFonts w:ascii="Arial" w:hAnsi="Arial" w:cs="Arial"/>
          <w:bCs/>
          <w:sz w:val="20"/>
        </w:rPr>
        <w:t xml:space="preserve">Garažni priključek za priklop vozila na zrak in zunanji vir električne energije 12/24V (hitri </w:t>
      </w:r>
      <w:proofErr w:type="spellStart"/>
      <w:r w:rsidRPr="001C75E0">
        <w:rPr>
          <w:rFonts w:ascii="Arial" w:hAnsi="Arial" w:cs="Arial"/>
          <w:bCs/>
          <w:sz w:val="20"/>
        </w:rPr>
        <w:t>izklopnik</w:t>
      </w:r>
      <w:proofErr w:type="spellEnd"/>
      <w:r w:rsidRPr="001C75E0">
        <w:rPr>
          <w:rFonts w:ascii="Arial" w:hAnsi="Arial" w:cs="Arial"/>
          <w:bCs/>
          <w:sz w:val="20"/>
        </w:rPr>
        <w:t xml:space="preserve">). Izmet priključka mora biti avtomatski ob zagonu motorja. Sistem mora omogočati 12/24V vzdrževanje baterij vozila in prenosnih baterijskih naprav, ter zrak. </w:t>
      </w:r>
    </w:p>
    <w:p w14:paraId="136B0B0E" w14:textId="77777777" w:rsidR="0092655A" w:rsidRPr="001C75E0" w:rsidRDefault="0092655A" w:rsidP="0092655A">
      <w:pPr>
        <w:numPr>
          <w:ilvl w:val="0"/>
          <w:numId w:val="35"/>
        </w:numPr>
        <w:spacing w:after="200" w:line="276" w:lineRule="auto"/>
        <w:contextualSpacing/>
        <w:jc w:val="both"/>
        <w:rPr>
          <w:rFonts w:ascii="Arial" w:hAnsi="Arial" w:cs="Arial"/>
          <w:bCs/>
          <w:sz w:val="20"/>
        </w:rPr>
      </w:pPr>
      <w:r w:rsidRPr="001C75E0">
        <w:rPr>
          <w:rFonts w:ascii="Arial" w:hAnsi="Arial" w:cs="Arial"/>
          <w:bCs/>
          <w:sz w:val="20"/>
        </w:rPr>
        <w:t xml:space="preserve">Izvede se potrebna instalacija za električno vzdrževanje akumulatorjev vozila; </w:t>
      </w:r>
    </w:p>
    <w:p w14:paraId="0C93C2A6" w14:textId="77777777" w:rsidR="0092655A" w:rsidRPr="00451271" w:rsidRDefault="0092655A" w:rsidP="0092655A">
      <w:pPr>
        <w:numPr>
          <w:ilvl w:val="0"/>
          <w:numId w:val="35"/>
        </w:numPr>
        <w:spacing w:line="276" w:lineRule="auto"/>
        <w:contextualSpacing/>
        <w:jc w:val="both"/>
        <w:rPr>
          <w:rFonts w:ascii="Arial" w:hAnsi="Arial" w:cs="Arial"/>
          <w:bCs/>
          <w:sz w:val="20"/>
        </w:rPr>
      </w:pPr>
      <w:r w:rsidRPr="00451271">
        <w:rPr>
          <w:rFonts w:ascii="Arial" w:hAnsi="Arial" w:cs="Arial"/>
          <w:bCs/>
          <w:sz w:val="20"/>
        </w:rPr>
        <w:t xml:space="preserve">Ponudnik mora ob dobavi priložiti k sistemu vzdrževalno enoto in napajalni kabel z vtikačem. Sistem mora biti enak obstoječemu sistemu pri naročniku, torej </w:t>
      </w:r>
      <w:proofErr w:type="spellStart"/>
      <w:r w:rsidRPr="00451271">
        <w:rPr>
          <w:rFonts w:ascii="Arial" w:hAnsi="Arial" w:cs="Arial"/>
          <w:bCs/>
          <w:sz w:val="20"/>
        </w:rPr>
        <w:t>Turbostarter</w:t>
      </w:r>
      <w:proofErr w:type="spellEnd"/>
      <w:r w:rsidRPr="00451271">
        <w:rPr>
          <w:rFonts w:ascii="Arial" w:hAnsi="Arial" w:cs="Arial"/>
          <w:bCs/>
          <w:sz w:val="20"/>
        </w:rPr>
        <w:t xml:space="preserve">, Robert Medved </w:t>
      </w:r>
      <w:proofErr w:type="spellStart"/>
      <w:r w:rsidRPr="00451271">
        <w:rPr>
          <w:rFonts w:ascii="Arial" w:hAnsi="Arial" w:cs="Arial"/>
          <w:bCs/>
          <w:sz w:val="20"/>
        </w:rPr>
        <w:t>s.p</w:t>
      </w:r>
      <w:proofErr w:type="spellEnd"/>
      <w:r w:rsidRPr="00451271">
        <w:rPr>
          <w:rFonts w:ascii="Arial" w:hAnsi="Arial" w:cs="Arial"/>
          <w:bCs/>
          <w:sz w:val="20"/>
        </w:rPr>
        <w:t>.</w:t>
      </w:r>
    </w:p>
    <w:p w14:paraId="1B9F1460" w14:textId="77777777" w:rsidR="0092655A" w:rsidRPr="001C75E0" w:rsidRDefault="0092655A" w:rsidP="0092655A">
      <w:pPr>
        <w:numPr>
          <w:ilvl w:val="0"/>
          <w:numId w:val="35"/>
        </w:numPr>
        <w:spacing w:line="276" w:lineRule="auto"/>
        <w:contextualSpacing/>
        <w:jc w:val="both"/>
        <w:rPr>
          <w:rFonts w:ascii="Arial" w:hAnsi="Arial" w:cs="Arial"/>
          <w:bCs/>
          <w:sz w:val="20"/>
        </w:rPr>
      </w:pPr>
      <w:r w:rsidRPr="001C75E0">
        <w:rPr>
          <w:rFonts w:ascii="Arial" w:hAnsi="Arial" w:cs="Arial"/>
          <w:bCs/>
          <w:sz w:val="20"/>
        </w:rPr>
        <w:t>Poleg navedenega sistema, mora ponudnik – i</w:t>
      </w:r>
      <w:r>
        <w:rPr>
          <w:rFonts w:ascii="Arial" w:hAnsi="Arial" w:cs="Arial"/>
          <w:bCs/>
          <w:sz w:val="20"/>
        </w:rPr>
        <w:t>zvajalec, namestiti na vozilo t</w:t>
      </w:r>
      <w:r w:rsidRPr="001C75E0">
        <w:rPr>
          <w:rFonts w:ascii="Arial" w:hAnsi="Arial" w:cs="Arial"/>
          <w:bCs/>
          <w:sz w:val="20"/>
        </w:rPr>
        <w:t>i. NATO vtičnico za zagon lastnega ali tujega vozila, s pomočjo ustreznega kabelskega priključka. Vtičnica je povezana na akumulatorski bateriji vozila.</w:t>
      </w:r>
    </w:p>
    <w:p w14:paraId="40DD77F3" w14:textId="77777777" w:rsidR="0092655A" w:rsidRPr="001C75E0" w:rsidRDefault="0092655A" w:rsidP="0092655A">
      <w:pPr>
        <w:pStyle w:val="Odstavekseznama"/>
        <w:ind w:left="0"/>
        <w:rPr>
          <w:rFonts w:cs="Arial"/>
          <w:color w:val="000000"/>
          <w:szCs w:val="20"/>
        </w:rPr>
      </w:pPr>
    </w:p>
    <w:p w14:paraId="0B4F6D49" w14:textId="77777777" w:rsidR="0092655A" w:rsidRPr="00433B02" w:rsidRDefault="0092655A" w:rsidP="0092655A">
      <w:pPr>
        <w:pStyle w:val="Odstavekseznama"/>
        <w:ind w:left="0"/>
        <w:rPr>
          <w:rFonts w:cs="Arial"/>
          <w:color w:val="000000"/>
          <w:szCs w:val="20"/>
        </w:rPr>
      </w:pPr>
      <w:r w:rsidRPr="00433B02">
        <w:rPr>
          <w:rFonts w:cs="Arial"/>
          <w:color w:val="000000"/>
          <w:szCs w:val="20"/>
        </w:rPr>
        <w:t>BARVANJE:</w:t>
      </w:r>
    </w:p>
    <w:p w14:paraId="0120525B"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 xml:space="preserve">Izvede se barvanje in lepljenje v klasični izvedbi in izvedbi po izbiri naročnika. </w:t>
      </w:r>
    </w:p>
    <w:p w14:paraId="50040F73"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Nadgradnja  rdeče – RAL 3000;</w:t>
      </w:r>
    </w:p>
    <w:p w14:paraId="46D196EE"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Strešni okrov kabine + zaslonka na prehodu iz kabine na nadgradnjo – Bela RAL 9010;</w:t>
      </w:r>
    </w:p>
    <w:p w14:paraId="7197F9D5"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Povišana robova nadgradnje + zadnja dva navpična modula – Bela RAL 9010;</w:t>
      </w:r>
    </w:p>
    <w:p w14:paraId="6E584441"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Blatniki ter odbijača – Bela RAL 9010;</w:t>
      </w:r>
    </w:p>
    <w:p w14:paraId="4B3F76C3" w14:textId="062952DD" w:rsidR="0092655A" w:rsidRPr="00760C84"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 xml:space="preserve">Rolete prostorov za opremo – </w:t>
      </w:r>
      <w:proofErr w:type="spellStart"/>
      <w:r w:rsidR="001013FA" w:rsidRPr="00760C84">
        <w:rPr>
          <w:rFonts w:cs="Arial"/>
          <w:color w:val="000000"/>
          <w:szCs w:val="20"/>
        </w:rPr>
        <w:t>Antracid</w:t>
      </w:r>
      <w:proofErr w:type="spellEnd"/>
      <w:r w:rsidR="001013FA" w:rsidRPr="00760C84">
        <w:rPr>
          <w:rFonts w:cs="Arial"/>
          <w:color w:val="000000"/>
          <w:szCs w:val="20"/>
        </w:rPr>
        <w:t xml:space="preserve"> RAL 701</w:t>
      </w:r>
      <w:r w:rsidR="00760C84" w:rsidRPr="00760C84">
        <w:rPr>
          <w:rFonts w:cs="Arial"/>
          <w:color w:val="000000"/>
          <w:szCs w:val="20"/>
        </w:rPr>
        <w:t>8</w:t>
      </w:r>
    </w:p>
    <w:p w14:paraId="5CBBE823"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Notranjost prostorov za opremo izdelana iz; gladki eloksirani Al – ne barvano;</w:t>
      </w:r>
    </w:p>
    <w:p w14:paraId="2FC563A1"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Vse pohodne površine prevlečene s proti-drsnim materialom iz umetne mase – svetlo siva;</w:t>
      </w:r>
    </w:p>
    <w:p w14:paraId="428BD3F5" w14:textId="77777777" w:rsidR="0092655A" w:rsidRPr="00433B02" w:rsidRDefault="0092655A" w:rsidP="0092655A">
      <w:pPr>
        <w:pStyle w:val="Odstavekseznama"/>
        <w:numPr>
          <w:ilvl w:val="0"/>
          <w:numId w:val="33"/>
        </w:numPr>
        <w:spacing w:after="0" w:line="240" w:lineRule="auto"/>
        <w:contextualSpacing w:val="0"/>
        <w:rPr>
          <w:rFonts w:cs="Arial"/>
          <w:color w:val="000000"/>
          <w:szCs w:val="20"/>
        </w:rPr>
      </w:pPr>
      <w:r w:rsidRPr="00433B02">
        <w:rPr>
          <w:rFonts w:cs="Arial"/>
          <w:color w:val="000000"/>
          <w:szCs w:val="20"/>
        </w:rPr>
        <w:t>Spodnji del nadgradnje obrizgan z voskom;</w:t>
      </w:r>
    </w:p>
    <w:p w14:paraId="094F27E3" w14:textId="53DB186E" w:rsidR="0092655A" w:rsidRPr="00433B02" w:rsidRDefault="0092655A" w:rsidP="0092655A">
      <w:pPr>
        <w:pStyle w:val="Odstavekseznama"/>
        <w:ind w:left="0"/>
        <w:rPr>
          <w:rFonts w:cs="Arial"/>
          <w:color w:val="000000"/>
          <w:szCs w:val="20"/>
        </w:rPr>
      </w:pPr>
    </w:p>
    <w:p w14:paraId="3CB9E6B0" w14:textId="77777777" w:rsidR="0092655A" w:rsidRPr="001C75E0" w:rsidRDefault="0092655A" w:rsidP="0092655A">
      <w:pPr>
        <w:pStyle w:val="Odstavekseznama"/>
        <w:ind w:left="0"/>
        <w:rPr>
          <w:rFonts w:cs="Arial"/>
          <w:color w:val="000000"/>
          <w:szCs w:val="20"/>
        </w:rPr>
      </w:pPr>
      <w:r w:rsidRPr="00433B02">
        <w:rPr>
          <w:rFonts w:cs="Arial"/>
          <w:color w:val="000000"/>
          <w:szCs w:val="20"/>
        </w:rPr>
        <w:t>GRAFIČNA PODOBA:</w:t>
      </w:r>
    </w:p>
    <w:p w14:paraId="42D3C2C2" w14:textId="77777777" w:rsidR="0092655A" w:rsidRPr="001C75E0" w:rsidRDefault="0092655A" w:rsidP="0092655A">
      <w:pPr>
        <w:pStyle w:val="Odstavekseznama"/>
        <w:numPr>
          <w:ilvl w:val="0"/>
          <w:numId w:val="27"/>
        </w:numPr>
        <w:spacing w:after="0" w:line="240" w:lineRule="auto"/>
        <w:contextualSpacing w:val="0"/>
        <w:rPr>
          <w:rFonts w:cs="Arial"/>
          <w:color w:val="000000"/>
          <w:szCs w:val="20"/>
        </w:rPr>
      </w:pPr>
      <w:r w:rsidRPr="001C75E0">
        <w:rPr>
          <w:rFonts w:cs="Arial"/>
          <w:color w:val="000000"/>
          <w:szCs w:val="20"/>
        </w:rPr>
        <w:t>Izdelajo in namestijo se napisi:</w:t>
      </w:r>
    </w:p>
    <w:p w14:paraId="50E357A1" w14:textId="668DA005" w:rsidR="0092655A" w:rsidRPr="001C75E0" w:rsidRDefault="0092655A" w:rsidP="0092655A">
      <w:pPr>
        <w:pStyle w:val="Odstavekseznama"/>
        <w:numPr>
          <w:ilvl w:val="0"/>
          <w:numId w:val="34"/>
        </w:numPr>
        <w:spacing w:after="0" w:line="240" w:lineRule="auto"/>
        <w:contextualSpacing w:val="0"/>
        <w:rPr>
          <w:rFonts w:cs="Arial"/>
          <w:color w:val="000000"/>
          <w:szCs w:val="20"/>
        </w:rPr>
      </w:pPr>
      <w:r>
        <w:rPr>
          <w:rFonts w:cs="Arial"/>
          <w:color w:val="000000"/>
          <w:szCs w:val="20"/>
        </w:rPr>
        <w:t>Taktični napis TRV-</w:t>
      </w:r>
      <w:r w:rsidR="00D2534C">
        <w:rPr>
          <w:rFonts w:cs="Arial"/>
          <w:color w:val="000000"/>
          <w:szCs w:val="20"/>
        </w:rPr>
        <w:t>2</w:t>
      </w:r>
      <w:r>
        <w:rPr>
          <w:rFonts w:cs="Arial"/>
          <w:color w:val="000000"/>
          <w:szCs w:val="20"/>
        </w:rPr>
        <w:t>D</w:t>
      </w:r>
      <w:r w:rsidRPr="001C75E0">
        <w:rPr>
          <w:rFonts w:cs="Arial"/>
          <w:color w:val="000000"/>
          <w:szCs w:val="20"/>
        </w:rPr>
        <w:t>;</w:t>
      </w:r>
    </w:p>
    <w:p w14:paraId="3CA59C72" w14:textId="78F93E62" w:rsidR="0092655A" w:rsidRPr="001C75E0" w:rsidRDefault="005E40C2" w:rsidP="0092655A">
      <w:pPr>
        <w:pStyle w:val="Odstavekseznama"/>
        <w:numPr>
          <w:ilvl w:val="0"/>
          <w:numId w:val="34"/>
        </w:numPr>
        <w:spacing w:after="0" w:line="240" w:lineRule="auto"/>
        <w:contextualSpacing w:val="0"/>
        <w:rPr>
          <w:rFonts w:cs="Arial"/>
          <w:color w:val="000000"/>
          <w:szCs w:val="20"/>
        </w:rPr>
      </w:pPr>
      <w:r>
        <w:rPr>
          <w:rFonts w:cs="Arial"/>
          <w:color w:val="000000"/>
          <w:szCs w:val="20"/>
        </w:rPr>
        <w:t>POKLICNA GASILSKA ENOTA KRŠKO in pod napisom V-15</w:t>
      </w:r>
      <w:r w:rsidR="0092655A" w:rsidRPr="001C75E0">
        <w:rPr>
          <w:rFonts w:cs="Arial"/>
          <w:color w:val="000000"/>
          <w:szCs w:val="20"/>
        </w:rPr>
        <w:t xml:space="preserve"> na vratih kabine;  </w:t>
      </w:r>
    </w:p>
    <w:p w14:paraId="386F9CE7" w14:textId="7284D799" w:rsidR="0092655A" w:rsidRPr="001C75E0" w:rsidRDefault="0092655A" w:rsidP="0092655A">
      <w:pPr>
        <w:pStyle w:val="Odstavekseznama"/>
        <w:numPr>
          <w:ilvl w:val="0"/>
          <w:numId w:val="34"/>
        </w:numPr>
        <w:spacing w:after="0" w:line="240" w:lineRule="auto"/>
        <w:contextualSpacing w:val="0"/>
        <w:rPr>
          <w:rFonts w:cs="Arial"/>
          <w:color w:val="000000"/>
          <w:szCs w:val="20"/>
        </w:rPr>
      </w:pPr>
      <w:r w:rsidRPr="001C75E0">
        <w:rPr>
          <w:rFonts w:cs="Arial"/>
          <w:color w:val="000000"/>
          <w:szCs w:val="20"/>
        </w:rPr>
        <w:t>Spredaj na senčniku vozila, nad vetrobranskim steklom napis</w:t>
      </w:r>
      <w:r w:rsidR="00D2534C">
        <w:rPr>
          <w:rFonts w:cs="Arial"/>
          <w:color w:val="000000"/>
          <w:szCs w:val="20"/>
        </w:rPr>
        <w:t xml:space="preserve"> GASILCI in spodaj</w:t>
      </w:r>
      <w:r w:rsidRPr="001C75E0">
        <w:rPr>
          <w:rFonts w:cs="Arial"/>
          <w:color w:val="000000"/>
          <w:szCs w:val="20"/>
        </w:rPr>
        <w:t xml:space="preserve"> </w:t>
      </w:r>
      <w:r w:rsidR="005E40C2">
        <w:rPr>
          <w:rFonts w:cs="Arial"/>
          <w:color w:val="000000"/>
          <w:szCs w:val="20"/>
        </w:rPr>
        <w:t>PGE KRŠKO</w:t>
      </w:r>
      <w:r w:rsidRPr="001C75E0">
        <w:rPr>
          <w:rFonts w:cs="Arial"/>
          <w:color w:val="000000"/>
          <w:szCs w:val="20"/>
        </w:rPr>
        <w:t>;</w:t>
      </w:r>
    </w:p>
    <w:p w14:paraId="2CE31B71" w14:textId="432F5C98" w:rsidR="0092655A" w:rsidRPr="001C75E0" w:rsidRDefault="0092655A" w:rsidP="0092655A">
      <w:pPr>
        <w:pStyle w:val="Odstavekseznama"/>
        <w:numPr>
          <w:ilvl w:val="0"/>
          <w:numId w:val="34"/>
        </w:numPr>
        <w:spacing w:after="0" w:line="240" w:lineRule="auto"/>
        <w:contextualSpacing w:val="0"/>
        <w:rPr>
          <w:rFonts w:cs="Arial"/>
          <w:color w:val="000000"/>
          <w:szCs w:val="20"/>
        </w:rPr>
      </w:pPr>
      <w:r w:rsidRPr="001C75E0">
        <w:rPr>
          <w:rFonts w:cs="Arial"/>
          <w:color w:val="000000"/>
          <w:szCs w:val="20"/>
        </w:rPr>
        <w:t xml:space="preserve">Na zadnjem delu nadgradnje  – </w:t>
      </w:r>
      <w:r w:rsidR="00D2534C">
        <w:rPr>
          <w:rFonts w:cs="Arial"/>
          <w:color w:val="000000"/>
          <w:szCs w:val="20"/>
        </w:rPr>
        <w:t>na dvigalu roke klicna številka v sili 112 s simbolom telefona, na spodnjem delu dvigala POKLICNA GASILSKA ENOTA KRŠKO - pod napisom www.pge-krsko.si</w:t>
      </w:r>
      <w:r w:rsidRPr="001C75E0">
        <w:rPr>
          <w:rFonts w:cs="Arial"/>
          <w:color w:val="000000"/>
          <w:szCs w:val="20"/>
        </w:rPr>
        <w:t>;</w:t>
      </w:r>
    </w:p>
    <w:p w14:paraId="1FA08982" w14:textId="6240BC34" w:rsidR="0092655A" w:rsidRPr="001C75E0" w:rsidRDefault="0092655A" w:rsidP="0092655A">
      <w:pPr>
        <w:pStyle w:val="Odstavekseznama"/>
        <w:numPr>
          <w:ilvl w:val="0"/>
          <w:numId w:val="34"/>
        </w:numPr>
        <w:spacing w:after="0" w:line="240" w:lineRule="auto"/>
        <w:contextualSpacing w:val="0"/>
        <w:rPr>
          <w:rFonts w:cs="Arial"/>
          <w:color w:val="000000"/>
          <w:szCs w:val="20"/>
        </w:rPr>
      </w:pPr>
      <w:r>
        <w:rPr>
          <w:rFonts w:cs="Arial"/>
          <w:color w:val="000000"/>
          <w:szCs w:val="20"/>
        </w:rPr>
        <w:t>Na strehi vozila TRV-</w:t>
      </w:r>
      <w:r w:rsidR="00D2534C">
        <w:rPr>
          <w:rFonts w:cs="Arial"/>
          <w:color w:val="000000"/>
          <w:szCs w:val="20"/>
        </w:rPr>
        <w:t>2</w:t>
      </w:r>
      <w:r>
        <w:rPr>
          <w:rFonts w:cs="Arial"/>
          <w:color w:val="000000"/>
          <w:szCs w:val="20"/>
        </w:rPr>
        <w:t>D</w:t>
      </w:r>
      <w:r w:rsidRPr="001C75E0">
        <w:rPr>
          <w:rFonts w:cs="Arial"/>
          <w:color w:val="000000"/>
          <w:szCs w:val="20"/>
        </w:rPr>
        <w:t xml:space="preserve"> </w:t>
      </w:r>
    </w:p>
    <w:p w14:paraId="6CC7F054" w14:textId="4342F0EE" w:rsidR="0092655A" w:rsidRPr="001C75E0" w:rsidRDefault="0092655A" w:rsidP="0092655A">
      <w:pPr>
        <w:pStyle w:val="Odstavekseznama"/>
        <w:numPr>
          <w:ilvl w:val="0"/>
          <w:numId w:val="34"/>
        </w:numPr>
        <w:spacing w:after="0" w:line="240" w:lineRule="auto"/>
        <w:contextualSpacing w:val="0"/>
        <w:rPr>
          <w:rFonts w:cs="Arial"/>
          <w:color w:val="000000"/>
          <w:szCs w:val="20"/>
        </w:rPr>
      </w:pPr>
      <w:r w:rsidRPr="001C75E0">
        <w:rPr>
          <w:rFonts w:cs="Arial"/>
          <w:color w:val="000000"/>
          <w:szCs w:val="20"/>
        </w:rPr>
        <w:t xml:space="preserve">Na zadnjem delu stransko, ob dvižnih Al vratih, poševno nameščeni trakovi v rumeni barvi – </w:t>
      </w:r>
      <w:proofErr w:type="spellStart"/>
      <w:r w:rsidR="00451271">
        <w:rPr>
          <w:rFonts w:cs="Arial"/>
          <w:color w:val="000000"/>
          <w:szCs w:val="20"/>
        </w:rPr>
        <w:t>belaf</w:t>
      </w:r>
      <w:proofErr w:type="spellEnd"/>
      <w:r w:rsidRPr="001C75E0">
        <w:rPr>
          <w:rFonts w:cs="Arial"/>
          <w:color w:val="000000"/>
          <w:szCs w:val="20"/>
        </w:rPr>
        <w:t>/rumena kombinacija, tako imenovani dizajn 112;</w:t>
      </w:r>
    </w:p>
    <w:p w14:paraId="4D5BB7E2" w14:textId="1BAE522B" w:rsidR="0092655A" w:rsidRPr="001C75E0" w:rsidRDefault="0092655A" w:rsidP="0092655A">
      <w:pPr>
        <w:pStyle w:val="Odstavekseznama"/>
        <w:numPr>
          <w:ilvl w:val="0"/>
          <w:numId w:val="34"/>
        </w:numPr>
        <w:spacing w:after="0" w:line="240" w:lineRule="auto"/>
        <w:contextualSpacing w:val="0"/>
        <w:rPr>
          <w:rFonts w:cs="Arial"/>
          <w:color w:val="000000"/>
          <w:szCs w:val="20"/>
        </w:rPr>
      </w:pPr>
      <w:r w:rsidRPr="001C75E0">
        <w:rPr>
          <w:rFonts w:cs="Arial"/>
          <w:color w:val="000000"/>
          <w:szCs w:val="20"/>
        </w:rPr>
        <w:t>Na bočnih straneh preko vrat kabine, rolet, ter v spodnjem delu nadgradnje pod previsom, se izdela grafični dizajn, po uskladitvi z naročnikom;</w:t>
      </w:r>
    </w:p>
    <w:p w14:paraId="52AA2C32" w14:textId="77777777" w:rsidR="0092655A" w:rsidRPr="001C75E0" w:rsidRDefault="0092655A" w:rsidP="0092655A">
      <w:pPr>
        <w:pStyle w:val="Odstavekseznama"/>
        <w:numPr>
          <w:ilvl w:val="0"/>
          <w:numId w:val="34"/>
        </w:numPr>
        <w:spacing w:after="0" w:line="240" w:lineRule="auto"/>
        <w:contextualSpacing w:val="0"/>
        <w:rPr>
          <w:rFonts w:cs="Arial"/>
          <w:color w:val="000000"/>
          <w:szCs w:val="20"/>
        </w:rPr>
      </w:pPr>
      <w:r w:rsidRPr="001C75E0">
        <w:rPr>
          <w:rFonts w:cs="Arial"/>
          <w:color w:val="000000"/>
          <w:szCs w:val="20"/>
        </w:rPr>
        <w:t>Napisi bodo predvidoma izdelani v beli, rdeči in rumeni barvni kombinaciji.</w:t>
      </w:r>
    </w:p>
    <w:p w14:paraId="656E64DC" w14:textId="35696A10" w:rsidR="0092655A" w:rsidRPr="00433B02" w:rsidRDefault="0092655A" w:rsidP="0092655A">
      <w:pPr>
        <w:pStyle w:val="Odstavekseznama"/>
        <w:ind w:left="1080"/>
        <w:rPr>
          <w:rFonts w:cs="Arial"/>
          <w:color w:val="000000"/>
          <w:szCs w:val="20"/>
        </w:rPr>
      </w:pPr>
    </w:p>
    <w:p w14:paraId="57203EF0" w14:textId="77777777" w:rsidR="0092655A" w:rsidRPr="00433B02" w:rsidRDefault="0092655A" w:rsidP="0092655A">
      <w:pPr>
        <w:pStyle w:val="Odstavekseznama"/>
        <w:numPr>
          <w:ilvl w:val="0"/>
          <w:numId w:val="27"/>
        </w:numPr>
        <w:overflowPunct w:val="0"/>
        <w:autoSpaceDE w:val="0"/>
        <w:autoSpaceDN w:val="0"/>
        <w:adjustRightInd w:val="0"/>
        <w:spacing w:after="0" w:line="240" w:lineRule="auto"/>
        <w:contextualSpacing w:val="0"/>
        <w:textAlignment w:val="baseline"/>
        <w:rPr>
          <w:rFonts w:cs="Arial"/>
          <w:color w:val="000000"/>
          <w:szCs w:val="20"/>
        </w:rPr>
      </w:pPr>
      <w:r w:rsidRPr="00433B02">
        <w:rPr>
          <w:rFonts w:cs="Arial"/>
          <w:color w:val="000000"/>
          <w:szCs w:val="20"/>
        </w:rPr>
        <w:t>Dizajn pripravi ponudnik kot predlog poslikave. Če se naročnik z njim strinja, se kot tak tudi izdela in namesti na vozilo. V primeru, da se naročnik s predlaganim dizajnom za izvedbo ne strinja, lahko naročnik predlaga svoj model grafične podobe vozila.</w:t>
      </w:r>
    </w:p>
    <w:p w14:paraId="0B1B5010" w14:textId="77777777" w:rsidR="0092655A" w:rsidRPr="00433B02" w:rsidRDefault="0092655A" w:rsidP="0092655A">
      <w:pPr>
        <w:jc w:val="both"/>
        <w:rPr>
          <w:rFonts w:ascii="Arial" w:hAnsi="Arial" w:cs="Arial"/>
          <w:iCs w:val="0"/>
          <w:sz w:val="20"/>
        </w:rPr>
      </w:pPr>
    </w:p>
    <w:p w14:paraId="31DB253E" w14:textId="77777777" w:rsidR="0092655A" w:rsidRPr="00433B02" w:rsidRDefault="0092655A" w:rsidP="0092655A">
      <w:pPr>
        <w:pStyle w:val="Odstavekseznama"/>
        <w:ind w:left="0"/>
        <w:rPr>
          <w:rFonts w:cs="Arial"/>
          <w:color w:val="000000"/>
          <w:szCs w:val="20"/>
        </w:rPr>
      </w:pPr>
      <w:r w:rsidRPr="00433B02">
        <w:rPr>
          <w:rFonts w:cs="Arial"/>
          <w:color w:val="000000"/>
          <w:szCs w:val="20"/>
        </w:rPr>
        <w:t>OGLED – KONTROLA MED IZDELAVO</w:t>
      </w:r>
    </w:p>
    <w:p w14:paraId="3F30948A"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 xml:space="preserve">Med izdelavo nadgradnje mora ponudnik naročniku omogočiti in organizirati vsaj 4 obiske v proizvodnih prostorih, kjer naročnik opravi kontrolo izvedenih del v določeni fazi izdelavi nadgradnje. </w:t>
      </w:r>
    </w:p>
    <w:p w14:paraId="45BF43E1"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 xml:space="preserve">V terminu teh ogledov mora ponudnik naročniku omogočiti določena usklajevanja in morebitne spremembe na področju ponujenih mest za pritrdišča v okviru pogodbe. </w:t>
      </w:r>
    </w:p>
    <w:p w14:paraId="559BEF18"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 xml:space="preserve">Za vodenje ogleda, usklajevanje in potrjevanje poteka izdelave vozila sta pristojna na obeh straneh podpisnikov pogodbe zgolj skrbnika pogodbe. </w:t>
      </w:r>
    </w:p>
    <w:p w14:paraId="5A305C2F"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Stroške povezane z navedenimi ogledi krije v celoti ponudnik; testiranja, prevozne stroške, morebitne nočitve vključno s prehrano.</w:t>
      </w:r>
    </w:p>
    <w:p w14:paraId="0C4D6991" w14:textId="77777777" w:rsidR="0092655A" w:rsidRPr="00433B02" w:rsidRDefault="0092655A" w:rsidP="0092655A">
      <w:pPr>
        <w:ind w:left="360"/>
        <w:rPr>
          <w:rFonts w:ascii="Arial" w:hAnsi="Arial" w:cs="Arial"/>
          <w:color w:val="000000"/>
          <w:sz w:val="20"/>
        </w:rPr>
      </w:pPr>
    </w:p>
    <w:p w14:paraId="10D7A822" w14:textId="77777777" w:rsidR="0092655A" w:rsidRPr="00433B02" w:rsidRDefault="0092655A" w:rsidP="0092655A">
      <w:pPr>
        <w:pStyle w:val="Odstavekseznama"/>
        <w:ind w:left="0"/>
        <w:rPr>
          <w:rFonts w:cs="Arial"/>
          <w:color w:val="000000"/>
          <w:szCs w:val="20"/>
        </w:rPr>
      </w:pPr>
      <w:r w:rsidRPr="00433B02">
        <w:rPr>
          <w:rFonts w:cs="Arial"/>
          <w:color w:val="000000"/>
          <w:szCs w:val="20"/>
        </w:rPr>
        <w:t>ŠOLANJE</w:t>
      </w:r>
    </w:p>
    <w:p w14:paraId="3C59ECA1"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 xml:space="preserve">V ponudbo mora biti vključeno šolanje naročnika na lokaciji izvajalca nadgradnje, z njegovim strokovnim osebjem. </w:t>
      </w:r>
    </w:p>
    <w:p w14:paraId="60D7B2E1" w14:textId="77777777" w:rsidR="0092655A" w:rsidRPr="00433B02" w:rsidRDefault="0092655A" w:rsidP="0092655A">
      <w:pPr>
        <w:pStyle w:val="Odstavekseznama"/>
        <w:numPr>
          <w:ilvl w:val="0"/>
          <w:numId w:val="27"/>
        </w:numPr>
        <w:spacing w:after="0" w:line="240" w:lineRule="auto"/>
        <w:contextualSpacing w:val="0"/>
        <w:rPr>
          <w:rFonts w:cs="Arial"/>
          <w:color w:val="000000"/>
          <w:szCs w:val="20"/>
        </w:rPr>
      </w:pPr>
      <w:r w:rsidRPr="00433B02">
        <w:rPr>
          <w:rFonts w:cs="Arial"/>
          <w:color w:val="000000"/>
          <w:szCs w:val="20"/>
        </w:rPr>
        <w:t>Stroške povezane z navedenim šolanjem krije v celoti ponudnik: testiranja, prevozni stroški, morebitne nočitve vključno s prehrano.</w:t>
      </w:r>
    </w:p>
    <w:p w14:paraId="4DF64C23" w14:textId="77777777" w:rsidR="0092655A" w:rsidRPr="00433B02" w:rsidRDefault="0092655A" w:rsidP="0092655A">
      <w:pPr>
        <w:pStyle w:val="Odstavekseznama"/>
        <w:rPr>
          <w:rFonts w:cs="Arial"/>
          <w:color w:val="000000"/>
          <w:szCs w:val="20"/>
        </w:rPr>
      </w:pPr>
    </w:p>
    <w:p w14:paraId="7CD3B1DA" w14:textId="77777777" w:rsidR="0092655A" w:rsidRPr="001C75E0" w:rsidRDefault="0092655A" w:rsidP="0092655A">
      <w:pPr>
        <w:pStyle w:val="Odstavekseznama"/>
        <w:ind w:left="0"/>
        <w:jc w:val="both"/>
        <w:rPr>
          <w:rFonts w:cs="Arial"/>
          <w:bCs/>
          <w:szCs w:val="20"/>
        </w:rPr>
      </w:pPr>
      <w:r w:rsidRPr="00433B02">
        <w:rPr>
          <w:rFonts w:cs="Arial"/>
          <w:bCs/>
          <w:szCs w:val="20"/>
        </w:rPr>
        <w:t>DOKUMENTACIJA:</w:t>
      </w:r>
    </w:p>
    <w:p w14:paraId="605B01E9" w14:textId="77777777" w:rsidR="0092655A" w:rsidRPr="001C75E0" w:rsidRDefault="0092655A" w:rsidP="0092655A">
      <w:pPr>
        <w:ind w:left="720"/>
        <w:jc w:val="both"/>
        <w:rPr>
          <w:rFonts w:ascii="Arial" w:hAnsi="Arial" w:cs="Arial"/>
          <w:sz w:val="20"/>
        </w:rPr>
      </w:pPr>
      <w:r w:rsidRPr="001C75E0">
        <w:rPr>
          <w:rFonts w:ascii="Arial" w:hAnsi="Arial" w:cs="Arial"/>
          <w:sz w:val="20"/>
        </w:rPr>
        <w:t xml:space="preserve">Zahtevane priloge k ponudbi: </w:t>
      </w:r>
    </w:p>
    <w:p w14:paraId="1E654274"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Podroben tehnični opis izdelave nadgradnje gasilskega vozila; </w:t>
      </w:r>
    </w:p>
    <w:p w14:paraId="2DB32AD1"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Tehnične podatke in slikovni material za izdelano nadgradnjo po posameznem sklopu:</w:t>
      </w:r>
    </w:p>
    <w:p w14:paraId="4D7E6320"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Tehnična risba vozila z označenimi glavnimi merami (dolžina, širina, višina, medosna razdalja, vstopni kot, izstopni kot); </w:t>
      </w:r>
    </w:p>
    <w:p w14:paraId="04AD9C3E"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Izračun teže vozila, ki ločeno prika</w:t>
      </w:r>
      <w:r>
        <w:rPr>
          <w:rFonts w:ascii="Arial" w:hAnsi="Arial" w:cs="Arial"/>
          <w:sz w:val="20"/>
        </w:rPr>
        <w:t>zuje težo podvozja, nadgradnje</w:t>
      </w:r>
      <w:r w:rsidRPr="001C75E0">
        <w:rPr>
          <w:rFonts w:ascii="Arial" w:hAnsi="Arial" w:cs="Arial"/>
          <w:sz w:val="20"/>
        </w:rPr>
        <w:t>, opreme, posadke vozila, rezervo teže;</w:t>
      </w:r>
    </w:p>
    <w:p w14:paraId="134FB34B"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Izračun osnih obremenitev polnega vozila: skupna teža, obremenitev prve osi, obremenitev druge osi, rezerva teže;</w:t>
      </w:r>
    </w:p>
    <w:p w14:paraId="739E03A2" w14:textId="77777777" w:rsidR="0092655A"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Izjava s strani proizvajalca ali pooblaščenega zastopnika v SLO ponujene</w:t>
      </w:r>
      <w:r>
        <w:rPr>
          <w:rFonts w:ascii="Arial" w:hAnsi="Arial" w:cs="Arial"/>
          <w:sz w:val="20"/>
        </w:rPr>
        <w:t>ga vitla</w:t>
      </w:r>
      <w:r w:rsidRPr="001C75E0">
        <w:rPr>
          <w:rFonts w:ascii="Arial" w:hAnsi="Arial" w:cs="Arial"/>
          <w:sz w:val="20"/>
        </w:rPr>
        <w:t>, za namen izkazovanja pooblastila za vgradnjo in servisiranje vgrajene</w:t>
      </w:r>
      <w:r>
        <w:rPr>
          <w:rFonts w:ascii="Arial" w:hAnsi="Arial" w:cs="Arial"/>
          <w:sz w:val="20"/>
        </w:rPr>
        <w:t>ga</w:t>
      </w:r>
      <w:r w:rsidRPr="001C75E0">
        <w:rPr>
          <w:rFonts w:ascii="Arial" w:hAnsi="Arial" w:cs="Arial"/>
          <w:sz w:val="20"/>
        </w:rPr>
        <w:t xml:space="preserve"> </w:t>
      </w:r>
      <w:r>
        <w:rPr>
          <w:rFonts w:ascii="Arial" w:hAnsi="Arial" w:cs="Arial"/>
          <w:sz w:val="20"/>
        </w:rPr>
        <w:t xml:space="preserve">vitla </w:t>
      </w:r>
      <w:r w:rsidRPr="001C75E0">
        <w:rPr>
          <w:rFonts w:ascii="Arial" w:hAnsi="Arial" w:cs="Arial"/>
          <w:sz w:val="20"/>
        </w:rPr>
        <w:t>izvajalcu nadgradnje</w:t>
      </w:r>
      <w:r>
        <w:rPr>
          <w:rFonts w:ascii="Arial" w:hAnsi="Arial" w:cs="Arial"/>
          <w:sz w:val="20"/>
        </w:rPr>
        <w:t xml:space="preserve"> oziroma drugemu izvajalcu, ki bo opravil montažo</w:t>
      </w:r>
      <w:r w:rsidRPr="001C75E0">
        <w:rPr>
          <w:rFonts w:ascii="Arial" w:hAnsi="Arial" w:cs="Arial"/>
          <w:sz w:val="20"/>
        </w:rPr>
        <w:t>.</w:t>
      </w:r>
    </w:p>
    <w:p w14:paraId="0FFE5152" w14:textId="77777777" w:rsidR="0092655A" w:rsidRPr="00DC7A9F"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Izjava s strani proizvajalca ali pooblaščenega zastopnika v SLO ponujene</w:t>
      </w:r>
      <w:r>
        <w:rPr>
          <w:rFonts w:ascii="Arial" w:hAnsi="Arial" w:cs="Arial"/>
          <w:sz w:val="20"/>
        </w:rPr>
        <w:t>ga dvigala</w:t>
      </w:r>
      <w:r w:rsidRPr="001C75E0">
        <w:rPr>
          <w:rFonts w:ascii="Arial" w:hAnsi="Arial" w:cs="Arial"/>
          <w:sz w:val="20"/>
        </w:rPr>
        <w:t>, za namen izkazovanja pooblastila za vgradnjo in servisiranje vgrajene</w:t>
      </w:r>
      <w:r>
        <w:rPr>
          <w:rFonts w:ascii="Arial" w:hAnsi="Arial" w:cs="Arial"/>
          <w:sz w:val="20"/>
        </w:rPr>
        <w:t>ga</w:t>
      </w:r>
      <w:r w:rsidRPr="001C75E0">
        <w:rPr>
          <w:rFonts w:ascii="Arial" w:hAnsi="Arial" w:cs="Arial"/>
          <w:sz w:val="20"/>
        </w:rPr>
        <w:t xml:space="preserve"> </w:t>
      </w:r>
      <w:r>
        <w:rPr>
          <w:rFonts w:ascii="Arial" w:hAnsi="Arial" w:cs="Arial"/>
          <w:sz w:val="20"/>
        </w:rPr>
        <w:t xml:space="preserve">dvigala </w:t>
      </w:r>
      <w:r w:rsidRPr="001C75E0">
        <w:rPr>
          <w:rFonts w:ascii="Arial" w:hAnsi="Arial" w:cs="Arial"/>
          <w:sz w:val="20"/>
        </w:rPr>
        <w:t>izvajalcu nadgradnje</w:t>
      </w:r>
      <w:r>
        <w:rPr>
          <w:rFonts w:ascii="Arial" w:hAnsi="Arial" w:cs="Arial"/>
          <w:sz w:val="20"/>
        </w:rPr>
        <w:t xml:space="preserve"> oziroma drugemu izvajalcu, ki bo opravil montažo</w:t>
      </w:r>
      <w:r w:rsidRPr="001C75E0">
        <w:rPr>
          <w:rFonts w:ascii="Arial" w:hAnsi="Arial" w:cs="Arial"/>
          <w:sz w:val="20"/>
        </w:rPr>
        <w:t>.</w:t>
      </w:r>
    </w:p>
    <w:p w14:paraId="2A8266D2"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Izjava s strani proizvajalca podvozja ali pooblaščenega zastopnika v SLO ponujenega podvozja vozila za dobavo nadomestnih delov za podvozje in pooblaščene servisne delavnice v SLO. </w:t>
      </w:r>
    </w:p>
    <w:p w14:paraId="4AC3294B"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Certifikati izvajalca nadgradnje; ISO 9001:2015, ISO 14001:2015, ISO 45001:2018</w:t>
      </w:r>
    </w:p>
    <w:p w14:paraId="3C14059A" w14:textId="77777777" w:rsidR="0092655A" w:rsidRPr="001C75E0" w:rsidRDefault="0092655A" w:rsidP="0092655A">
      <w:pPr>
        <w:ind w:left="720"/>
        <w:jc w:val="both"/>
        <w:rPr>
          <w:rFonts w:ascii="Arial" w:hAnsi="Arial" w:cs="Arial"/>
          <w:sz w:val="20"/>
        </w:rPr>
      </w:pPr>
    </w:p>
    <w:p w14:paraId="6727B93D" w14:textId="77777777" w:rsidR="0092655A" w:rsidRPr="001C75E0" w:rsidRDefault="0092655A" w:rsidP="0092655A">
      <w:pPr>
        <w:ind w:firstLine="708"/>
        <w:jc w:val="both"/>
        <w:rPr>
          <w:rFonts w:ascii="Arial" w:hAnsi="Arial" w:cs="Arial"/>
          <w:sz w:val="20"/>
        </w:rPr>
      </w:pPr>
      <w:r w:rsidRPr="001C75E0">
        <w:rPr>
          <w:rFonts w:ascii="Arial" w:hAnsi="Arial" w:cs="Arial"/>
          <w:sz w:val="20"/>
        </w:rPr>
        <w:t xml:space="preserve">Zahtevane priloge ob predaji vozila naročniku: </w:t>
      </w:r>
    </w:p>
    <w:p w14:paraId="79FA4042"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Pozicijska shema vgrajenih naprav: električna omarica</w:t>
      </w:r>
    </w:p>
    <w:p w14:paraId="108021C9"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Električna shema: s fotografijami ključnih delov nadgradnje ter vgrajenih električnih naprav in elementov</w:t>
      </w:r>
    </w:p>
    <w:p w14:paraId="1E9CCE99"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Navodila za uporabo</w:t>
      </w:r>
    </w:p>
    <w:p w14:paraId="00AE8E5D"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Primopredajni zapisnik.</w:t>
      </w:r>
    </w:p>
    <w:p w14:paraId="439843E7" w14:textId="277FCE3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Zapisnik o pregledu tehnične komisije </w:t>
      </w:r>
      <w:r w:rsidR="003F1C86">
        <w:rPr>
          <w:rFonts w:ascii="Arial" w:hAnsi="Arial" w:cs="Arial"/>
          <w:sz w:val="20"/>
        </w:rPr>
        <w:t>ZSPG</w:t>
      </w:r>
      <w:r w:rsidRPr="001C75E0">
        <w:rPr>
          <w:rFonts w:ascii="Arial" w:hAnsi="Arial" w:cs="Arial"/>
          <w:sz w:val="20"/>
        </w:rPr>
        <w:t>,</w:t>
      </w:r>
    </w:p>
    <w:p w14:paraId="4371BEA6"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Dokument o drugostopenjski homologaciji,</w:t>
      </w:r>
    </w:p>
    <w:p w14:paraId="7DABC16A"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Ostale dokumente, ki se nanašajo na gasilsko vozilo in vso vgrajeno opremo,</w:t>
      </w:r>
    </w:p>
    <w:p w14:paraId="4127FAEA"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Garancijsko in servisno knjižico vozila s strani zastopnika znamke podvozja,</w:t>
      </w:r>
    </w:p>
    <w:p w14:paraId="35D1C324"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Podatke o pooblaščenem serviserju za gasilsko vozilo</w:t>
      </w:r>
      <w:r>
        <w:rPr>
          <w:rFonts w:ascii="Arial" w:hAnsi="Arial" w:cs="Arial"/>
          <w:sz w:val="20"/>
        </w:rPr>
        <w:t>, vgrajeno dvigalo in vitel, za vse</w:t>
      </w:r>
      <w:r w:rsidRPr="001C75E0">
        <w:rPr>
          <w:rFonts w:ascii="Arial" w:hAnsi="Arial" w:cs="Arial"/>
          <w:sz w:val="20"/>
        </w:rPr>
        <w:t xml:space="preserve"> na območju </w:t>
      </w:r>
      <w:r>
        <w:rPr>
          <w:rFonts w:ascii="Arial" w:hAnsi="Arial" w:cs="Arial"/>
          <w:sz w:val="20"/>
        </w:rPr>
        <w:t xml:space="preserve">Republike </w:t>
      </w:r>
      <w:r w:rsidRPr="001C75E0">
        <w:rPr>
          <w:rFonts w:ascii="Arial" w:hAnsi="Arial" w:cs="Arial"/>
          <w:sz w:val="20"/>
        </w:rPr>
        <w:t>Slovenije,</w:t>
      </w:r>
    </w:p>
    <w:p w14:paraId="4B3817A4"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Carinsko deklaracijo z vsemi spremnimi dokumenti, če država proizvajalka ni članica EU,</w:t>
      </w:r>
    </w:p>
    <w:p w14:paraId="41EFC712"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Dobavnico in račun,</w:t>
      </w:r>
    </w:p>
    <w:p w14:paraId="26B4C4DF" w14:textId="77777777" w:rsidR="0092655A" w:rsidRPr="001C75E0" w:rsidRDefault="0092655A" w:rsidP="0092655A">
      <w:pPr>
        <w:jc w:val="both"/>
        <w:rPr>
          <w:rFonts w:ascii="Arial" w:hAnsi="Arial" w:cs="Arial"/>
          <w:sz w:val="20"/>
        </w:rPr>
      </w:pPr>
    </w:p>
    <w:p w14:paraId="7FF175DA" w14:textId="77777777" w:rsidR="0092655A" w:rsidRPr="001C75E0" w:rsidRDefault="0092655A" w:rsidP="0092655A">
      <w:pPr>
        <w:jc w:val="both"/>
        <w:rPr>
          <w:rFonts w:ascii="Arial" w:hAnsi="Arial" w:cs="Arial"/>
          <w:bCs/>
          <w:sz w:val="20"/>
        </w:rPr>
      </w:pPr>
      <w:r w:rsidRPr="00433B02">
        <w:rPr>
          <w:rFonts w:ascii="Arial" w:hAnsi="Arial" w:cs="Arial"/>
          <w:sz w:val="20"/>
        </w:rPr>
        <w:t>GARANCIJA;</w:t>
      </w:r>
    </w:p>
    <w:p w14:paraId="6D431A0A" w14:textId="6DA61E17" w:rsidR="0092655A" w:rsidRPr="001C75E0" w:rsidRDefault="0092655A" w:rsidP="0092655A">
      <w:pPr>
        <w:ind w:left="720"/>
        <w:jc w:val="both"/>
        <w:rPr>
          <w:rFonts w:ascii="Arial" w:hAnsi="Arial" w:cs="Arial"/>
          <w:sz w:val="20"/>
        </w:rPr>
      </w:pPr>
      <w:r w:rsidRPr="001C75E0">
        <w:rPr>
          <w:rFonts w:ascii="Arial" w:hAnsi="Arial" w:cs="Arial"/>
          <w:sz w:val="20"/>
        </w:rPr>
        <w:t>Naročnik zahteva za ponujeno gasilsko vozilo naslednje garancijske roke:</w:t>
      </w:r>
    </w:p>
    <w:p w14:paraId="424AD690"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splošna garancija za podvozje - šasijo min. 1 leto,</w:t>
      </w:r>
    </w:p>
    <w:p w14:paraId="4C161F90" w14:textId="77777777" w:rsidR="0092655A"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garancija za nadgradnjo min. 2 leti,</w:t>
      </w:r>
    </w:p>
    <w:p w14:paraId="07C5BB92" w14:textId="77777777" w:rsidR="0092655A"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Pr>
          <w:rFonts w:ascii="Arial" w:hAnsi="Arial" w:cs="Arial"/>
          <w:sz w:val="20"/>
        </w:rPr>
        <w:t>garancija za vgrajeno dvigalo min. 1 leto</w:t>
      </w:r>
    </w:p>
    <w:p w14:paraId="47B984DD"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Pr>
          <w:rFonts w:ascii="Arial" w:hAnsi="Arial" w:cs="Arial"/>
          <w:sz w:val="20"/>
        </w:rPr>
        <w:t>garancija za vgrajen vitel min. 1 leto</w:t>
      </w:r>
    </w:p>
    <w:p w14:paraId="332AEE4C"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garancija za vgrajeno opremo min. 1 leto, </w:t>
      </w:r>
    </w:p>
    <w:p w14:paraId="7E397C17" w14:textId="77777777" w:rsidR="003F1C86"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Ponudnik lahko ponudi daljše garancijske roke od zahtevanih, ne more pa ponuditi krajših garancijskih rokov od zahtevanih. </w:t>
      </w:r>
    </w:p>
    <w:p w14:paraId="1104B58D" w14:textId="18DD5603"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Garancijski roki začnejo teči z dnem dokončnega in uspešnega prevzema gasilskega vozila s strani naročnika.</w:t>
      </w:r>
    </w:p>
    <w:p w14:paraId="7CB590D3" w14:textId="77777777" w:rsidR="0092655A" w:rsidRPr="001C75E0" w:rsidRDefault="0092655A" w:rsidP="0092655A">
      <w:pPr>
        <w:ind w:left="708"/>
        <w:jc w:val="both"/>
        <w:rPr>
          <w:rFonts w:ascii="Arial" w:hAnsi="Arial" w:cs="Arial"/>
          <w:sz w:val="20"/>
        </w:rPr>
      </w:pPr>
    </w:p>
    <w:p w14:paraId="5C81EE1B" w14:textId="77777777" w:rsidR="0092655A" w:rsidRPr="001C75E0" w:rsidRDefault="0092655A" w:rsidP="0092655A">
      <w:pPr>
        <w:jc w:val="both"/>
        <w:rPr>
          <w:rFonts w:ascii="Arial" w:hAnsi="Arial" w:cs="Arial"/>
          <w:sz w:val="20"/>
        </w:rPr>
      </w:pPr>
      <w:r w:rsidRPr="00433B02">
        <w:rPr>
          <w:rFonts w:ascii="Arial" w:hAnsi="Arial" w:cs="Arial"/>
          <w:sz w:val="20"/>
        </w:rPr>
        <w:t>SERVISI:</w:t>
      </w:r>
    </w:p>
    <w:p w14:paraId="7F985A98" w14:textId="77777777" w:rsidR="0092655A" w:rsidRPr="001C75E0" w:rsidRDefault="0092655A" w:rsidP="0092655A">
      <w:pPr>
        <w:numPr>
          <w:ilvl w:val="0"/>
          <w:numId w:val="27"/>
        </w:numPr>
        <w:overflowPunct w:val="0"/>
        <w:autoSpaceDE w:val="0"/>
        <w:autoSpaceDN w:val="0"/>
        <w:adjustRightInd w:val="0"/>
        <w:spacing w:line="276" w:lineRule="auto"/>
        <w:jc w:val="both"/>
        <w:textAlignment w:val="baseline"/>
        <w:rPr>
          <w:rFonts w:ascii="Arial" w:hAnsi="Arial" w:cs="Arial"/>
          <w:sz w:val="20"/>
        </w:rPr>
      </w:pPr>
      <w:r w:rsidRPr="001C75E0">
        <w:rPr>
          <w:rFonts w:ascii="Arial" w:hAnsi="Arial" w:cs="Arial"/>
          <w:sz w:val="20"/>
        </w:rPr>
        <w:t xml:space="preserve">Ponudnik mora zagotoviti servis nadgradnje in servis podvozja (po potrebi ločeno) v </w:t>
      </w:r>
      <w:proofErr w:type="spellStart"/>
      <w:r w:rsidRPr="001C75E0">
        <w:rPr>
          <w:rFonts w:ascii="Arial" w:hAnsi="Arial" w:cs="Arial"/>
          <w:sz w:val="20"/>
        </w:rPr>
        <w:t>max</w:t>
      </w:r>
      <w:proofErr w:type="spellEnd"/>
      <w:r w:rsidRPr="001C75E0">
        <w:rPr>
          <w:rFonts w:ascii="Arial" w:hAnsi="Arial" w:cs="Arial"/>
          <w:sz w:val="20"/>
        </w:rPr>
        <w:t xml:space="preserve">. radiju 150 kilometrov od mesta naročnika. </w:t>
      </w:r>
      <w:r w:rsidRPr="001C75E0">
        <w:rPr>
          <w:rFonts w:ascii="Arial" w:hAnsi="Arial" w:cs="Arial"/>
          <w:sz w:val="20"/>
          <w:u w:val="single"/>
        </w:rPr>
        <w:t xml:space="preserve">Ponudnik priloži izjavo z navedbo točnih lokacij servisa/servisov! </w:t>
      </w:r>
    </w:p>
    <w:p w14:paraId="12D882CA" w14:textId="77777777" w:rsidR="0092655A" w:rsidRPr="001C75E0" w:rsidRDefault="0092655A" w:rsidP="0092655A">
      <w:pPr>
        <w:jc w:val="both"/>
        <w:rPr>
          <w:rFonts w:ascii="Arial" w:hAnsi="Arial" w:cs="Arial"/>
          <w:sz w:val="20"/>
          <w:u w:val="single"/>
        </w:rPr>
      </w:pPr>
    </w:p>
    <w:p w14:paraId="171E45BE" w14:textId="77777777" w:rsidR="0092655A" w:rsidRPr="001C75E0" w:rsidRDefault="0092655A" w:rsidP="0092655A">
      <w:pPr>
        <w:jc w:val="both"/>
        <w:rPr>
          <w:rFonts w:ascii="Arial" w:hAnsi="Arial" w:cs="Arial"/>
          <w:sz w:val="20"/>
        </w:rPr>
      </w:pPr>
      <w:r w:rsidRPr="001C75E0">
        <w:rPr>
          <w:rFonts w:ascii="Arial" w:hAnsi="Arial" w:cs="Arial"/>
          <w:sz w:val="20"/>
        </w:rPr>
        <w:t>OPREMA:</w:t>
      </w:r>
    </w:p>
    <w:p w14:paraId="7F665300" w14:textId="07474E84" w:rsidR="0092655A" w:rsidRDefault="0092655A" w:rsidP="0092655A">
      <w:pPr>
        <w:jc w:val="both"/>
        <w:rPr>
          <w:rFonts w:ascii="Arial" w:hAnsi="Arial" w:cs="Arial"/>
          <w:sz w:val="20"/>
        </w:rPr>
      </w:pPr>
      <w:r w:rsidRPr="001C75E0">
        <w:rPr>
          <w:rFonts w:ascii="Arial" w:hAnsi="Arial" w:cs="Arial"/>
          <w:sz w:val="20"/>
        </w:rPr>
        <w:t xml:space="preserve">Ponudnik v </w:t>
      </w:r>
      <w:r w:rsidR="003F1C86">
        <w:rPr>
          <w:rFonts w:ascii="Arial" w:hAnsi="Arial" w:cs="Arial"/>
          <w:sz w:val="20"/>
        </w:rPr>
        <w:t>d</w:t>
      </w:r>
      <w:r w:rsidRPr="001C75E0">
        <w:rPr>
          <w:rFonts w:ascii="Arial" w:hAnsi="Arial" w:cs="Arial"/>
          <w:sz w:val="20"/>
        </w:rPr>
        <w:t>o</w:t>
      </w:r>
      <w:r w:rsidR="003F1C86">
        <w:rPr>
          <w:rFonts w:ascii="Arial" w:hAnsi="Arial" w:cs="Arial"/>
          <w:sz w:val="20"/>
        </w:rPr>
        <w:t xml:space="preserve">bavi </w:t>
      </w:r>
      <w:r w:rsidRPr="001C75E0">
        <w:rPr>
          <w:rFonts w:ascii="Arial" w:hAnsi="Arial" w:cs="Arial"/>
          <w:sz w:val="20"/>
        </w:rPr>
        <w:t>opremo ki je navedena v spodnjih tabelah in je označena z napisom DOBAVI IZVAJALEC. Ostalo navedeno opremo DOBAVI NAROČNIK, ponudnik pa mora zagotoviti prostor in primerna pritrdišča za vse navedeno opremo, torej tako za tisto ki jo dobavi ponudnik, kot tudi za tisto ki jo dobavi naročnik.</w:t>
      </w:r>
    </w:p>
    <w:p w14:paraId="079369F2" w14:textId="77777777" w:rsidR="00E66E06" w:rsidRDefault="00E66E06" w:rsidP="0092655A">
      <w:pPr>
        <w:jc w:val="both"/>
        <w:rPr>
          <w:rFonts w:ascii="Arial" w:hAnsi="Arial" w:cs="Arial"/>
          <w:sz w:val="20"/>
        </w:rPr>
      </w:pPr>
    </w:p>
    <w:p w14:paraId="7EF8F59D" w14:textId="77777777" w:rsidR="00474E30" w:rsidRDefault="00474E30">
      <w:pPr>
        <w:spacing w:after="160" w:line="259" w:lineRule="auto"/>
        <w:rPr>
          <w:rFonts w:ascii="Arial" w:hAnsi="Arial" w:cs="Arial"/>
          <w:sz w:val="20"/>
        </w:rPr>
      </w:pPr>
      <w:r>
        <w:rPr>
          <w:rFonts w:ascii="Arial" w:hAnsi="Arial" w:cs="Arial"/>
          <w:sz w:val="20"/>
        </w:rPr>
        <w:br w:type="page"/>
      </w:r>
    </w:p>
    <w:p w14:paraId="5EF75851" w14:textId="41342389" w:rsidR="00E66E06" w:rsidRPr="00474E30" w:rsidRDefault="00474E30" w:rsidP="0092655A">
      <w:pPr>
        <w:jc w:val="both"/>
        <w:rPr>
          <w:rFonts w:ascii="Arial" w:hAnsi="Arial" w:cs="Arial"/>
          <w:sz w:val="20"/>
        </w:rPr>
      </w:pPr>
      <w:r w:rsidRPr="00474E30">
        <w:rPr>
          <w:rFonts w:ascii="Arial" w:hAnsi="Arial" w:cs="Arial"/>
          <w:sz w:val="20"/>
        </w:rPr>
        <w:t>Razpored opreme po boksih V-15</w:t>
      </w:r>
    </w:p>
    <w:p w14:paraId="74D83821" w14:textId="0AD82467" w:rsidR="00772022" w:rsidRDefault="00772022" w:rsidP="0092655A">
      <w:pPr>
        <w:rPr>
          <w:rFonts w:ascii="Arial" w:hAnsi="Arial" w:cs="Arial"/>
          <w:b/>
          <w:bCs/>
          <w:szCs w:val="24"/>
        </w:rPr>
      </w:pPr>
    </w:p>
    <w:tbl>
      <w:tblPr>
        <w:tblW w:w="8740" w:type="dxa"/>
        <w:tblCellMar>
          <w:left w:w="70" w:type="dxa"/>
          <w:right w:w="70" w:type="dxa"/>
        </w:tblCellMar>
        <w:tblLook w:val="04A0" w:firstRow="1" w:lastRow="0" w:firstColumn="1" w:lastColumn="0" w:noHBand="0" w:noVBand="1"/>
      </w:tblPr>
      <w:tblGrid>
        <w:gridCol w:w="1920"/>
        <w:gridCol w:w="960"/>
        <w:gridCol w:w="960"/>
        <w:gridCol w:w="960"/>
        <w:gridCol w:w="1291"/>
        <w:gridCol w:w="229"/>
        <w:gridCol w:w="500"/>
        <w:gridCol w:w="1009"/>
        <w:gridCol w:w="996"/>
      </w:tblGrid>
      <w:tr w:rsidR="00E66E06" w:rsidRPr="00E66E06" w14:paraId="5235CCF6" w14:textId="77777777" w:rsidTr="00474E30">
        <w:trPr>
          <w:trHeight w:val="300"/>
        </w:trPr>
        <w:tc>
          <w:tcPr>
            <w:tcW w:w="1920"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0FF10136"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 boks LEVO</w:t>
            </w:r>
          </w:p>
        </w:tc>
        <w:tc>
          <w:tcPr>
            <w:tcW w:w="960" w:type="dxa"/>
            <w:tcBorders>
              <w:top w:val="nil"/>
              <w:left w:val="nil"/>
              <w:bottom w:val="nil"/>
              <w:right w:val="nil"/>
            </w:tcBorders>
            <w:noWrap/>
            <w:vAlign w:val="bottom"/>
            <w:hideMark/>
          </w:tcPr>
          <w:p w14:paraId="2BC83223" w14:textId="77777777" w:rsidR="00E66E06" w:rsidRPr="00E66E06" w:rsidRDefault="00E66E06" w:rsidP="00E66E06">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3A382110" w14:textId="77777777" w:rsidR="00E66E06" w:rsidRPr="00E66E06" w:rsidRDefault="00E66E06" w:rsidP="00E66E06">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16592D12" w14:textId="77777777" w:rsidR="00E66E06" w:rsidRPr="00E66E06" w:rsidRDefault="00E66E06" w:rsidP="00E66E06">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7622BF3D" w14:textId="77777777" w:rsidR="00E66E06" w:rsidRPr="00E66E06" w:rsidRDefault="00E66E06" w:rsidP="00E66E06">
            <w:pPr>
              <w:rPr>
                <w:rFonts w:ascii="Times New Roman" w:eastAsia="Times New Roman" w:hAnsi="Times New Roman" w:cs="Times New Roman"/>
                <w:iCs w:val="0"/>
                <w:sz w:val="20"/>
              </w:rPr>
            </w:pPr>
          </w:p>
        </w:tc>
        <w:tc>
          <w:tcPr>
            <w:tcW w:w="229" w:type="dxa"/>
            <w:tcBorders>
              <w:top w:val="nil"/>
              <w:left w:val="nil"/>
              <w:bottom w:val="nil"/>
              <w:right w:val="nil"/>
            </w:tcBorders>
            <w:noWrap/>
            <w:vAlign w:val="bottom"/>
            <w:hideMark/>
          </w:tcPr>
          <w:p w14:paraId="2E0F6DBD" w14:textId="77777777" w:rsidR="00E66E06" w:rsidRPr="00E66E06" w:rsidRDefault="00E66E06" w:rsidP="00E66E06">
            <w:pPr>
              <w:rPr>
                <w:rFonts w:ascii="Times New Roman" w:eastAsia="Times New Roman" w:hAnsi="Times New Roman" w:cs="Times New Roman"/>
                <w:iCs w:val="0"/>
                <w:sz w:val="20"/>
              </w:rPr>
            </w:pPr>
          </w:p>
        </w:tc>
        <w:tc>
          <w:tcPr>
            <w:tcW w:w="500" w:type="dxa"/>
            <w:tcBorders>
              <w:top w:val="nil"/>
              <w:left w:val="nil"/>
              <w:bottom w:val="nil"/>
              <w:right w:val="nil"/>
            </w:tcBorders>
            <w:noWrap/>
            <w:vAlign w:val="bottom"/>
            <w:hideMark/>
          </w:tcPr>
          <w:p w14:paraId="20F1B8C3" w14:textId="77777777" w:rsidR="00E66E06" w:rsidRPr="00E66E06" w:rsidRDefault="00E66E06" w:rsidP="00E66E06">
            <w:pPr>
              <w:rPr>
                <w:rFonts w:ascii="Times New Roman" w:eastAsia="Times New Roman" w:hAnsi="Times New Roman" w:cs="Times New Roman"/>
                <w:iCs w:val="0"/>
                <w:sz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449E728"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xml:space="preserve">               Dobavi</w:t>
            </w:r>
          </w:p>
        </w:tc>
      </w:tr>
      <w:tr w:rsidR="00E66E06" w:rsidRPr="00E66E06" w14:paraId="747CB72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7504D4B4"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Cev za stisnjen zrak, na avtomatskem kolutu, 30 m</w:t>
            </w:r>
          </w:p>
        </w:tc>
        <w:tc>
          <w:tcPr>
            <w:tcW w:w="729" w:type="dxa"/>
            <w:gridSpan w:val="2"/>
            <w:tcBorders>
              <w:top w:val="single" w:sz="4" w:space="0" w:color="auto"/>
              <w:left w:val="nil"/>
              <w:bottom w:val="single" w:sz="4" w:space="0" w:color="auto"/>
              <w:right w:val="single" w:sz="4" w:space="0" w:color="000000"/>
            </w:tcBorders>
            <w:noWrap/>
            <w:vAlign w:val="bottom"/>
            <w:hideMark/>
          </w:tcPr>
          <w:p w14:paraId="5560E757"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noWrap/>
            <w:vAlign w:val="bottom"/>
            <w:hideMark/>
          </w:tcPr>
          <w:p w14:paraId="0197C874"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36F1C76F"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Izvajalec</w:t>
            </w:r>
          </w:p>
        </w:tc>
      </w:tr>
      <w:tr w:rsidR="00E66E06" w:rsidRPr="00E66E06" w14:paraId="41E6B27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6F8A4F11"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Požarni prt</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808368A" w14:textId="77777777" w:rsidR="00E66E06" w:rsidRPr="00E66E06" w:rsidRDefault="00E66E06" w:rsidP="00E66E06">
            <w:pPr>
              <w:jc w:val="center"/>
              <w:rPr>
                <w:rFonts w:eastAsia="Times New Roman"/>
                <w:iCs w:val="0"/>
                <w:sz w:val="22"/>
                <w:szCs w:val="22"/>
              </w:rPr>
            </w:pPr>
            <w:r w:rsidRPr="00E66E06">
              <w:rPr>
                <w:rFonts w:eastAsia="Times New Roman"/>
                <w:iCs w:val="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5E210D3E"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3505FDCF"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68AB393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4A591E8D"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Črna vreča</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57F5DE37"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0E5AB967"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49875A97"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4658B35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0BBE84BE"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Odeja</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6F72260"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71EE7CF0"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53BE8A3"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31412BAF"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53E41F2A"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Stožci</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18C67F2"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10</w:t>
            </w:r>
          </w:p>
        </w:tc>
        <w:tc>
          <w:tcPr>
            <w:tcW w:w="978" w:type="dxa"/>
            <w:tcBorders>
              <w:top w:val="nil"/>
              <w:left w:val="nil"/>
              <w:bottom w:val="single" w:sz="4" w:space="0" w:color="auto"/>
              <w:right w:val="single" w:sz="4" w:space="0" w:color="auto"/>
            </w:tcBorders>
            <w:shd w:val="clear" w:color="000000" w:fill="00B0F0"/>
            <w:noWrap/>
            <w:vAlign w:val="bottom"/>
            <w:hideMark/>
          </w:tcPr>
          <w:p w14:paraId="327C9904"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106E9B8"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6366374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2C35AB85"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Kotna brusilka</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201EA14"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3E7DD629"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C8DB503"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5DF6BE1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6363EDD1"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xml:space="preserve">3 fazni </w:t>
            </w:r>
            <w:proofErr w:type="spellStart"/>
            <w:r w:rsidRPr="00E66E06">
              <w:rPr>
                <w:rFonts w:ascii="Aptos Narrow" w:eastAsia="Times New Roman" w:hAnsi="Aptos Narrow" w:cs="Times New Roman"/>
                <w:iCs w:val="0"/>
                <w:color w:val="000000"/>
                <w:sz w:val="22"/>
                <w:szCs w:val="22"/>
              </w:rPr>
              <w:t>razdelilec</w:t>
            </w:r>
            <w:proofErr w:type="spellEnd"/>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BA76643"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300ACB11"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291D23E5"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129BA35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5DE65CA7"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Zaščitna očala</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97D61A2"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0A17846F"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43403E1C"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2BECB52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vAlign w:val="bottom"/>
            <w:hideMark/>
          </w:tcPr>
          <w:p w14:paraId="77D550E2"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Rezalne plošče</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D8CF4F9"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4</w:t>
            </w:r>
          </w:p>
        </w:tc>
        <w:tc>
          <w:tcPr>
            <w:tcW w:w="978" w:type="dxa"/>
            <w:tcBorders>
              <w:top w:val="nil"/>
              <w:left w:val="nil"/>
              <w:bottom w:val="single" w:sz="4" w:space="0" w:color="auto"/>
              <w:right w:val="single" w:sz="4" w:space="0" w:color="auto"/>
            </w:tcBorders>
            <w:shd w:val="clear" w:color="000000" w:fill="00B0F0"/>
            <w:noWrap/>
            <w:vAlign w:val="bottom"/>
            <w:hideMark/>
          </w:tcPr>
          <w:p w14:paraId="339ECC80"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E180E62"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66C92F01"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32EF1E4B"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Cev za črpalko LUTZ</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A69FDC3"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3</w:t>
            </w:r>
          </w:p>
        </w:tc>
        <w:tc>
          <w:tcPr>
            <w:tcW w:w="978" w:type="dxa"/>
            <w:tcBorders>
              <w:top w:val="nil"/>
              <w:left w:val="nil"/>
              <w:bottom w:val="single" w:sz="4" w:space="0" w:color="auto"/>
              <w:right w:val="single" w:sz="4" w:space="0" w:color="auto"/>
            </w:tcBorders>
            <w:shd w:val="clear" w:color="000000" w:fill="00B0F0"/>
            <w:noWrap/>
            <w:vAlign w:val="bottom"/>
            <w:hideMark/>
          </w:tcPr>
          <w:p w14:paraId="6F38E57F"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4C93A29"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1194F0A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4F1D19CC"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Črpalka LUTZ NTC 1/2 NTC</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A73782F"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2AD66B15"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ED6CD75"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3B22B64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vAlign w:val="bottom"/>
            <w:hideMark/>
          </w:tcPr>
          <w:p w14:paraId="19DFEBFD"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El. podaljšek COMMEL</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E6D15C9"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79E9A7CB"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13D7068B"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23F8542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3DB7629D"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BOSCH udarno kladivo</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F4EE9F1"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51719246"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D056B76"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38438CD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08C11E2F"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Označevalni trak 500 m</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3AFA585" w14:textId="77777777" w:rsidR="00E66E06" w:rsidRPr="00E66E06" w:rsidRDefault="00E66E06" w:rsidP="00E66E06">
            <w:pPr>
              <w:jc w:val="center"/>
              <w:rPr>
                <w:rFonts w:eastAsia="Times New Roman"/>
                <w:iCs w:val="0"/>
                <w:sz w:val="22"/>
                <w:szCs w:val="22"/>
              </w:rPr>
            </w:pPr>
            <w:r w:rsidRPr="00E66E06">
              <w:rPr>
                <w:rFonts w:eastAsia="Times New Roman"/>
                <w:iCs w:val="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346DE537"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6FF393B"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6F6B535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127FBAA7" w14:textId="77777777" w:rsidR="00E66E06" w:rsidRPr="00E66E06" w:rsidRDefault="00E66E06" w:rsidP="00E66E06">
            <w:pPr>
              <w:rPr>
                <w:rFonts w:ascii="Aptos Narrow" w:eastAsia="Times New Roman" w:hAnsi="Aptos Narrow" w:cs="Times New Roman"/>
                <w:iCs w:val="0"/>
                <w:color w:val="000000"/>
                <w:sz w:val="22"/>
                <w:szCs w:val="22"/>
              </w:rPr>
            </w:pPr>
            <w:proofErr w:type="spellStart"/>
            <w:r w:rsidRPr="00E66E06">
              <w:rPr>
                <w:rFonts w:ascii="Aptos Narrow" w:eastAsia="Times New Roman" w:hAnsi="Aptos Narrow" w:cs="Times New Roman"/>
                <w:iCs w:val="0"/>
                <w:color w:val="000000"/>
                <w:sz w:val="22"/>
                <w:szCs w:val="22"/>
              </w:rPr>
              <w:t>Triopan</w:t>
            </w:r>
            <w:proofErr w:type="spellEnd"/>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9284D44"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2A29172D"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56ADB4A"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r w:rsidR="00E66E06" w:rsidRPr="00E66E06" w14:paraId="5888F711"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369FA72"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Plazma STAHLWERK CUT 70</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3B98B02" w14:textId="77777777" w:rsidR="00E66E06" w:rsidRPr="00E66E06" w:rsidRDefault="00E66E06" w:rsidP="00E66E06">
            <w:pPr>
              <w:jc w:val="cente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501689EB"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BB5CD13" w14:textId="77777777" w:rsidR="00E66E06" w:rsidRPr="00E66E06" w:rsidRDefault="00E66E06" w:rsidP="00E66E06">
            <w:pPr>
              <w:rPr>
                <w:rFonts w:ascii="Aptos Narrow" w:eastAsia="Times New Roman" w:hAnsi="Aptos Narrow" w:cs="Times New Roman"/>
                <w:iCs w:val="0"/>
                <w:color w:val="000000"/>
                <w:sz w:val="22"/>
                <w:szCs w:val="22"/>
              </w:rPr>
            </w:pPr>
            <w:r w:rsidRPr="00E66E06">
              <w:rPr>
                <w:rFonts w:ascii="Aptos Narrow" w:eastAsia="Times New Roman" w:hAnsi="Aptos Narrow" w:cs="Times New Roman"/>
                <w:iCs w:val="0"/>
                <w:color w:val="000000"/>
                <w:sz w:val="22"/>
                <w:szCs w:val="22"/>
              </w:rPr>
              <w:t> </w:t>
            </w:r>
          </w:p>
        </w:tc>
      </w:tr>
    </w:tbl>
    <w:p w14:paraId="4EA1CB6B" w14:textId="77777777" w:rsidR="00D64C7C" w:rsidRDefault="00D64C7C" w:rsidP="0092655A">
      <w:pPr>
        <w:rPr>
          <w:rFonts w:ascii="Arial" w:hAnsi="Arial" w:cs="Arial"/>
          <w:b/>
          <w:bCs/>
          <w:szCs w:val="24"/>
        </w:rPr>
      </w:pPr>
    </w:p>
    <w:p w14:paraId="1BEC2747" w14:textId="3225D818" w:rsidR="00757AA1" w:rsidRDefault="00757AA1" w:rsidP="0092655A">
      <w:pPr>
        <w:rPr>
          <w:rFonts w:ascii="Arial" w:hAnsi="Arial" w:cs="Arial"/>
          <w:b/>
          <w:bCs/>
          <w:szCs w:val="24"/>
        </w:rPr>
      </w:pPr>
    </w:p>
    <w:tbl>
      <w:tblPr>
        <w:tblpPr w:leftFromText="141" w:rightFromText="141" w:vertAnchor="text" w:horzAnchor="margin" w:tblpY="46"/>
        <w:tblW w:w="8926" w:type="dxa"/>
        <w:tblCellMar>
          <w:left w:w="70" w:type="dxa"/>
          <w:right w:w="70" w:type="dxa"/>
        </w:tblCellMar>
        <w:tblLook w:val="04A0" w:firstRow="1" w:lastRow="0" w:firstColumn="1" w:lastColumn="0" w:noHBand="0" w:noVBand="1"/>
      </w:tblPr>
      <w:tblGrid>
        <w:gridCol w:w="1920"/>
        <w:gridCol w:w="960"/>
        <w:gridCol w:w="960"/>
        <w:gridCol w:w="960"/>
        <w:gridCol w:w="1291"/>
        <w:gridCol w:w="229"/>
        <w:gridCol w:w="500"/>
        <w:gridCol w:w="1009"/>
        <w:gridCol w:w="1128"/>
      </w:tblGrid>
      <w:tr w:rsidR="00757AA1" w:rsidRPr="00D64C7C" w14:paraId="174168E3" w14:textId="77777777" w:rsidTr="00474E30">
        <w:trPr>
          <w:trHeight w:val="300"/>
        </w:trPr>
        <w:tc>
          <w:tcPr>
            <w:tcW w:w="1920"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22FC72E4"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 boks LEVO</w:t>
            </w:r>
          </w:p>
        </w:tc>
        <w:tc>
          <w:tcPr>
            <w:tcW w:w="960" w:type="dxa"/>
            <w:tcBorders>
              <w:top w:val="nil"/>
              <w:left w:val="nil"/>
              <w:bottom w:val="nil"/>
              <w:right w:val="nil"/>
            </w:tcBorders>
            <w:noWrap/>
            <w:vAlign w:val="bottom"/>
            <w:hideMark/>
          </w:tcPr>
          <w:p w14:paraId="49D04D19" w14:textId="77777777" w:rsidR="00757AA1" w:rsidRPr="00D64C7C" w:rsidRDefault="00757AA1" w:rsidP="00757AA1">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572AA1BB" w14:textId="77777777" w:rsidR="00757AA1" w:rsidRPr="00D64C7C" w:rsidRDefault="00757AA1" w:rsidP="00757AA1">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198B611F" w14:textId="77777777" w:rsidR="00757AA1" w:rsidRPr="00D64C7C" w:rsidRDefault="00757AA1" w:rsidP="00757AA1">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1319A21B" w14:textId="77777777" w:rsidR="00757AA1" w:rsidRPr="00D64C7C" w:rsidRDefault="00757AA1" w:rsidP="00757AA1">
            <w:pPr>
              <w:rPr>
                <w:rFonts w:ascii="Times New Roman" w:eastAsia="Times New Roman" w:hAnsi="Times New Roman" w:cs="Times New Roman"/>
                <w:iCs w:val="0"/>
                <w:sz w:val="20"/>
              </w:rPr>
            </w:pPr>
          </w:p>
        </w:tc>
        <w:tc>
          <w:tcPr>
            <w:tcW w:w="229" w:type="dxa"/>
            <w:tcBorders>
              <w:top w:val="nil"/>
              <w:left w:val="nil"/>
              <w:bottom w:val="nil"/>
              <w:right w:val="nil"/>
            </w:tcBorders>
            <w:noWrap/>
            <w:vAlign w:val="bottom"/>
            <w:hideMark/>
          </w:tcPr>
          <w:p w14:paraId="596C8FFE" w14:textId="77777777" w:rsidR="00757AA1" w:rsidRPr="00D64C7C" w:rsidRDefault="00757AA1" w:rsidP="00757AA1">
            <w:pPr>
              <w:rPr>
                <w:rFonts w:ascii="Times New Roman" w:eastAsia="Times New Roman" w:hAnsi="Times New Roman" w:cs="Times New Roman"/>
                <w:iCs w:val="0"/>
                <w:sz w:val="20"/>
              </w:rPr>
            </w:pPr>
          </w:p>
        </w:tc>
        <w:tc>
          <w:tcPr>
            <w:tcW w:w="500" w:type="dxa"/>
            <w:tcBorders>
              <w:top w:val="nil"/>
              <w:left w:val="nil"/>
              <w:bottom w:val="nil"/>
              <w:right w:val="nil"/>
            </w:tcBorders>
            <w:noWrap/>
            <w:vAlign w:val="bottom"/>
            <w:hideMark/>
          </w:tcPr>
          <w:p w14:paraId="34DCE73B" w14:textId="77777777" w:rsidR="00757AA1" w:rsidRPr="00D64C7C" w:rsidRDefault="00757AA1" w:rsidP="00757AA1">
            <w:pPr>
              <w:rPr>
                <w:rFonts w:ascii="Times New Roman" w:eastAsia="Times New Roman" w:hAnsi="Times New Roman" w:cs="Times New Roman"/>
                <w:iCs w:val="0"/>
                <w:sz w:val="20"/>
              </w:rPr>
            </w:pPr>
          </w:p>
        </w:tc>
        <w:tc>
          <w:tcPr>
            <w:tcW w:w="210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99F81C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757AA1" w:rsidRPr="00D64C7C" w14:paraId="210E746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4361808A" w14:textId="77777777" w:rsidR="00757AA1" w:rsidRPr="00D64C7C" w:rsidRDefault="00757AA1" w:rsidP="00757AA1">
            <w:pPr>
              <w:rPr>
                <w:rFonts w:ascii="Aptos Narrow" w:eastAsia="Times New Roman" w:hAnsi="Aptos Narrow" w:cs="Times New Roman"/>
                <w:iCs w:val="0"/>
                <w:color w:val="000000"/>
                <w:sz w:val="22"/>
                <w:szCs w:val="22"/>
              </w:rPr>
            </w:pPr>
            <w:proofErr w:type="spellStart"/>
            <w:r w:rsidRPr="00757AA1">
              <w:rPr>
                <w:rFonts w:ascii="Aptos Narrow" w:eastAsia="Times New Roman" w:hAnsi="Aptos Narrow" w:cs="Times New Roman"/>
                <w:iCs w:val="0"/>
                <w:color w:val="000000"/>
                <w:sz w:val="22"/>
                <w:szCs w:val="22"/>
              </w:rPr>
              <w:t>Inox</w:t>
            </w:r>
            <w:proofErr w:type="spellEnd"/>
            <w:r w:rsidRPr="00757AA1">
              <w:rPr>
                <w:rFonts w:ascii="Aptos Narrow" w:eastAsia="Times New Roman" w:hAnsi="Aptos Narrow" w:cs="Times New Roman"/>
                <w:iCs w:val="0"/>
                <w:color w:val="000000"/>
                <w:sz w:val="22"/>
                <w:szCs w:val="22"/>
              </w:rPr>
              <w:t xml:space="preserve"> stativ 4,5 m (za osvetljevalni </w:t>
            </w:r>
            <w:proofErr w:type="spellStart"/>
            <w:r w:rsidRPr="00757AA1">
              <w:rPr>
                <w:rFonts w:ascii="Aptos Narrow" w:eastAsia="Times New Roman" w:hAnsi="Aptos Narrow" w:cs="Times New Roman"/>
                <w:iCs w:val="0"/>
                <w:color w:val="000000"/>
                <w:sz w:val="22"/>
                <w:szCs w:val="22"/>
              </w:rPr>
              <w:t>sist</w:t>
            </w:r>
            <w:proofErr w:type="spellEnd"/>
            <w:r w:rsidRPr="00757AA1">
              <w:rPr>
                <w:rFonts w:ascii="Aptos Narrow" w:eastAsia="Times New Roman" w:hAnsi="Aptos Narrow" w:cs="Times New Roman"/>
                <w:iCs w:val="0"/>
                <w:color w:val="000000"/>
                <w:sz w:val="22"/>
                <w:szCs w:val="22"/>
              </w:rPr>
              <w:t>. NIGHTSEARCHER)</w:t>
            </w:r>
          </w:p>
        </w:tc>
        <w:tc>
          <w:tcPr>
            <w:tcW w:w="729" w:type="dxa"/>
            <w:gridSpan w:val="2"/>
            <w:tcBorders>
              <w:top w:val="single" w:sz="4" w:space="0" w:color="auto"/>
              <w:left w:val="nil"/>
              <w:bottom w:val="single" w:sz="4" w:space="0" w:color="auto"/>
              <w:right w:val="single" w:sz="4" w:space="0" w:color="auto"/>
            </w:tcBorders>
            <w:noWrap/>
            <w:vAlign w:val="bottom"/>
            <w:hideMark/>
          </w:tcPr>
          <w:p w14:paraId="0E8D1131" w14:textId="77777777" w:rsidR="00757AA1" w:rsidRPr="00D64C7C" w:rsidRDefault="00757AA1" w:rsidP="00757AA1">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54D93D39"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tcPr>
          <w:p w14:paraId="2D0E84EE" w14:textId="77777777" w:rsidR="00757AA1" w:rsidRPr="00757AA1"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34AA492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42947A5F" w14:textId="77777777" w:rsidR="00757AA1" w:rsidRPr="00D64C7C" w:rsidRDefault="00757AA1" w:rsidP="00757AA1">
            <w:pPr>
              <w:rPr>
                <w:rFonts w:ascii="Aptos Narrow" w:eastAsia="Times New Roman" w:hAnsi="Aptos Narrow" w:cs="Times New Roman"/>
                <w:iCs w:val="0"/>
                <w:color w:val="000000"/>
                <w:sz w:val="22"/>
                <w:szCs w:val="22"/>
              </w:rPr>
            </w:pPr>
            <w:r w:rsidRPr="00757AA1">
              <w:rPr>
                <w:rFonts w:ascii="Aptos Narrow" w:eastAsia="Times New Roman" w:hAnsi="Aptos Narrow" w:cs="Times New Roman"/>
                <w:iCs w:val="0"/>
                <w:color w:val="000000"/>
                <w:sz w:val="22"/>
                <w:szCs w:val="22"/>
              </w:rPr>
              <w:t xml:space="preserve">Osvetljevalni sistem </w:t>
            </w:r>
            <w:proofErr w:type="spellStart"/>
            <w:r w:rsidRPr="00757AA1">
              <w:rPr>
                <w:rFonts w:ascii="Aptos Narrow" w:eastAsia="Times New Roman" w:hAnsi="Aptos Narrow" w:cs="Times New Roman"/>
                <w:iCs w:val="0"/>
                <w:color w:val="000000"/>
                <w:sz w:val="22"/>
                <w:szCs w:val="22"/>
              </w:rPr>
              <w:t>Nightsearcher-stratostar</w:t>
            </w:r>
            <w:proofErr w:type="spellEnd"/>
          </w:p>
        </w:tc>
        <w:tc>
          <w:tcPr>
            <w:tcW w:w="729" w:type="dxa"/>
            <w:gridSpan w:val="2"/>
            <w:tcBorders>
              <w:top w:val="single" w:sz="4" w:space="0" w:color="auto"/>
              <w:left w:val="nil"/>
              <w:bottom w:val="single" w:sz="4" w:space="0" w:color="auto"/>
              <w:right w:val="single" w:sz="4" w:space="0" w:color="auto"/>
            </w:tcBorders>
            <w:noWrap/>
            <w:vAlign w:val="bottom"/>
            <w:hideMark/>
          </w:tcPr>
          <w:p w14:paraId="55275804" w14:textId="77777777" w:rsidR="00757AA1" w:rsidRPr="00D64C7C" w:rsidRDefault="00757AA1" w:rsidP="00757AA1">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6168728F"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tcPr>
          <w:p w14:paraId="7EFFC15F" w14:textId="77777777" w:rsidR="00757AA1" w:rsidRPr="00757AA1"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374F53D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03C54FE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Filtrirna maska FFP-3</w:t>
            </w:r>
          </w:p>
        </w:tc>
        <w:tc>
          <w:tcPr>
            <w:tcW w:w="729" w:type="dxa"/>
            <w:gridSpan w:val="2"/>
            <w:tcBorders>
              <w:top w:val="single" w:sz="4" w:space="0" w:color="auto"/>
              <w:left w:val="nil"/>
              <w:bottom w:val="single" w:sz="4" w:space="0" w:color="auto"/>
              <w:right w:val="single" w:sz="4" w:space="0" w:color="000000"/>
            </w:tcBorders>
            <w:noWrap/>
            <w:vAlign w:val="bottom"/>
            <w:hideMark/>
          </w:tcPr>
          <w:p w14:paraId="43966E76" w14:textId="77777777" w:rsidR="00757AA1" w:rsidRPr="00D64C7C" w:rsidRDefault="00757AA1" w:rsidP="00757AA1">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20</w:t>
            </w:r>
          </w:p>
        </w:tc>
        <w:tc>
          <w:tcPr>
            <w:tcW w:w="978" w:type="dxa"/>
            <w:tcBorders>
              <w:top w:val="nil"/>
              <w:left w:val="nil"/>
              <w:bottom w:val="single" w:sz="4" w:space="0" w:color="auto"/>
              <w:right w:val="single" w:sz="4" w:space="0" w:color="auto"/>
            </w:tcBorders>
            <w:shd w:val="clear" w:color="000000" w:fill="00B0F0"/>
            <w:noWrap/>
            <w:vAlign w:val="bottom"/>
            <w:hideMark/>
          </w:tcPr>
          <w:p w14:paraId="7D188B24"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tcPr>
          <w:p w14:paraId="319EE1F5" w14:textId="77777777" w:rsidR="00757AA1" w:rsidRPr="00757AA1"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1DFCF86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79501ECB" w14:textId="77777777" w:rsidR="00757AA1" w:rsidRPr="00D64C7C" w:rsidRDefault="00757AA1" w:rsidP="00757AA1">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Tronožec</w:t>
            </w:r>
            <w:proofErr w:type="spellEnd"/>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1BA3AB9"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306B911E"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29AAF16F"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7E69BDD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0CD17EE7"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Reflektor </w:t>
            </w:r>
            <w:proofErr w:type="spellStart"/>
            <w:r w:rsidRPr="00D64C7C">
              <w:rPr>
                <w:rFonts w:ascii="Aptos Narrow" w:eastAsia="Times New Roman" w:hAnsi="Aptos Narrow" w:cs="Times New Roman"/>
                <w:iCs w:val="0"/>
                <w:color w:val="000000"/>
                <w:sz w:val="22"/>
                <w:szCs w:val="22"/>
              </w:rPr>
              <w:t>Meister</w:t>
            </w:r>
            <w:proofErr w:type="spellEnd"/>
            <w:r w:rsidRPr="00D64C7C">
              <w:rPr>
                <w:rFonts w:ascii="Aptos Narrow" w:eastAsia="Times New Roman" w:hAnsi="Aptos Narrow" w:cs="Times New Roman"/>
                <w:iCs w:val="0"/>
                <w:color w:val="000000"/>
                <w:sz w:val="22"/>
                <w:szCs w:val="22"/>
              </w:rPr>
              <w:t xml:space="preserve"> FS 1000</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BFE1957"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3E1F0C0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481C3D55"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066D59E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39A4EAC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Komanda dvižnega sistema  SAVA</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6CE9528"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3E3CC4FF"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3C5E3D95"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3897C9F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2C1E54B9"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kolut s cevjo</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2A50F55"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3149E65A"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7B16E68E"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33BCC52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322B4C9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cev za zrak</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2250F9F"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nil"/>
              <w:bottom w:val="single" w:sz="4" w:space="0" w:color="auto"/>
              <w:right w:val="single" w:sz="4" w:space="0" w:color="auto"/>
            </w:tcBorders>
            <w:shd w:val="clear" w:color="000000" w:fill="00B0F0"/>
            <w:noWrap/>
            <w:vAlign w:val="bottom"/>
            <w:hideMark/>
          </w:tcPr>
          <w:p w14:paraId="22D52267"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6595828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693A001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BE4B379"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Dvižna blazina -</w:t>
            </w:r>
            <w:proofErr w:type="spellStart"/>
            <w:r w:rsidRPr="00D64C7C">
              <w:rPr>
                <w:rFonts w:ascii="Aptos Narrow" w:eastAsia="Times New Roman" w:hAnsi="Aptos Narrow" w:cs="Times New Roman"/>
                <w:iCs w:val="0"/>
                <w:color w:val="000000"/>
                <w:sz w:val="22"/>
                <w:szCs w:val="22"/>
              </w:rPr>
              <w:t>Vetter</w:t>
            </w:r>
            <w:proofErr w:type="spellEnd"/>
            <w:r w:rsidRPr="00D64C7C">
              <w:rPr>
                <w:rFonts w:ascii="Aptos Narrow" w:eastAsia="Times New Roman" w:hAnsi="Aptos Narrow" w:cs="Times New Roman"/>
                <w:iCs w:val="0"/>
                <w:color w:val="000000"/>
                <w:sz w:val="22"/>
                <w:szCs w:val="22"/>
              </w:rPr>
              <w:t xml:space="preserve"> V24</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FC61348"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2CDE8168"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6F173ADC"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0A60A68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12210B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Dvižna blazina-</w:t>
            </w:r>
            <w:proofErr w:type="spellStart"/>
            <w:r w:rsidRPr="00D64C7C">
              <w:rPr>
                <w:rFonts w:ascii="Aptos Narrow" w:eastAsia="Times New Roman" w:hAnsi="Aptos Narrow" w:cs="Times New Roman"/>
                <w:iCs w:val="0"/>
                <w:color w:val="000000"/>
                <w:sz w:val="22"/>
                <w:szCs w:val="22"/>
              </w:rPr>
              <w:t>Vetter</w:t>
            </w:r>
            <w:proofErr w:type="spellEnd"/>
            <w:r w:rsidRPr="00D64C7C">
              <w:rPr>
                <w:rFonts w:ascii="Aptos Narrow" w:eastAsia="Times New Roman" w:hAnsi="Aptos Narrow" w:cs="Times New Roman"/>
                <w:iCs w:val="0"/>
                <w:color w:val="000000"/>
                <w:sz w:val="22"/>
                <w:szCs w:val="22"/>
              </w:rPr>
              <w:t xml:space="preserve"> V31</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2E79285"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48ECDCF2"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41E50795"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1F09079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8E1B395"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Dvižna blazina - </w:t>
            </w:r>
            <w:proofErr w:type="spellStart"/>
            <w:r w:rsidRPr="00D64C7C">
              <w:rPr>
                <w:rFonts w:ascii="Aptos Narrow" w:eastAsia="Times New Roman" w:hAnsi="Aptos Narrow" w:cs="Times New Roman"/>
                <w:iCs w:val="0"/>
                <w:color w:val="000000"/>
                <w:sz w:val="22"/>
                <w:szCs w:val="22"/>
              </w:rPr>
              <w:t>Vetter</w:t>
            </w:r>
            <w:proofErr w:type="spellEnd"/>
            <w:r w:rsidRPr="00D64C7C">
              <w:rPr>
                <w:rFonts w:ascii="Aptos Narrow" w:eastAsia="Times New Roman" w:hAnsi="Aptos Narrow" w:cs="Times New Roman"/>
                <w:iCs w:val="0"/>
                <w:color w:val="000000"/>
                <w:sz w:val="22"/>
                <w:szCs w:val="22"/>
              </w:rPr>
              <w:t xml:space="preserve"> V10</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5B31E7D"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03A58691"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00282466"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57072FF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875F278"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Dvižna blazina - </w:t>
            </w:r>
            <w:proofErr w:type="spellStart"/>
            <w:r w:rsidRPr="00D64C7C">
              <w:rPr>
                <w:rFonts w:ascii="Aptos Narrow" w:eastAsia="Times New Roman" w:hAnsi="Aptos Narrow" w:cs="Times New Roman"/>
                <w:iCs w:val="0"/>
                <w:color w:val="000000"/>
                <w:sz w:val="22"/>
                <w:szCs w:val="22"/>
              </w:rPr>
              <w:t>Vetter</w:t>
            </w:r>
            <w:proofErr w:type="spellEnd"/>
            <w:r w:rsidRPr="00D64C7C">
              <w:rPr>
                <w:rFonts w:ascii="Aptos Narrow" w:eastAsia="Times New Roman" w:hAnsi="Aptos Narrow" w:cs="Times New Roman"/>
                <w:iCs w:val="0"/>
                <w:color w:val="000000"/>
                <w:sz w:val="22"/>
                <w:szCs w:val="22"/>
              </w:rPr>
              <w:t xml:space="preserve">  V18</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FE3C50E"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000B6D4D"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516CD3D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7DF3413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9C867A1"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Dvižna blazina - SAVA SLK10 </w:t>
            </w:r>
          </w:p>
        </w:tc>
        <w:tc>
          <w:tcPr>
            <w:tcW w:w="72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83C7537"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32697DC6"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140AD0A7"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363A657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81A2E8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Agregat </w:t>
            </w:r>
            <w:proofErr w:type="spellStart"/>
            <w:r w:rsidRPr="00D64C7C">
              <w:rPr>
                <w:rFonts w:ascii="Aptos Narrow" w:eastAsia="Times New Roman" w:hAnsi="Aptos Narrow" w:cs="Times New Roman"/>
                <w:iCs w:val="0"/>
                <w:color w:val="000000"/>
                <w:sz w:val="22"/>
                <w:szCs w:val="22"/>
              </w:rPr>
              <w:t>Rosenbauer</w:t>
            </w:r>
            <w:proofErr w:type="spellEnd"/>
            <w:r w:rsidRPr="00D64C7C">
              <w:rPr>
                <w:rFonts w:ascii="Aptos Narrow" w:eastAsia="Times New Roman" w:hAnsi="Aptos Narrow" w:cs="Times New Roman"/>
                <w:iCs w:val="0"/>
                <w:color w:val="000000"/>
                <w:sz w:val="22"/>
                <w:szCs w:val="22"/>
              </w:rPr>
              <w:t xml:space="preserve"> RS 9 kW </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F76DC03"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2DE32E24"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7F6DE6C1"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757AA1" w:rsidRPr="00D64C7C" w14:paraId="1EF4DD6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79542B1F"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Posoda za rezervno gorivo iz HD-PE, TUV testirana, 20 l</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D0745BD"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noWrap/>
            <w:vAlign w:val="bottom"/>
            <w:hideMark/>
          </w:tcPr>
          <w:p w14:paraId="0B0B38B5"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128" w:type="dxa"/>
            <w:tcBorders>
              <w:top w:val="nil"/>
              <w:left w:val="nil"/>
              <w:bottom w:val="single" w:sz="4" w:space="0" w:color="auto"/>
              <w:right w:val="single" w:sz="4" w:space="0" w:color="auto"/>
            </w:tcBorders>
            <w:shd w:val="clear" w:color="000000" w:fill="FFC000"/>
            <w:noWrap/>
            <w:vAlign w:val="bottom"/>
            <w:hideMark/>
          </w:tcPr>
          <w:p w14:paraId="488B317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757AA1" w:rsidRPr="00D64C7C" w14:paraId="35F13D9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2DD6220"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Krožna žaga za kovino BAIER</w:t>
            </w:r>
          </w:p>
        </w:tc>
        <w:tc>
          <w:tcPr>
            <w:tcW w:w="72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20A2C94" w14:textId="77777777" w:rsidR="00757AA1" w:rsidRPr="00D64C7C" w:rsidRDefault="00757AA1" w:rsidP="00757AA1">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nil"/>
              <w:bottom w:val="single" w:sz="4" w:space="0" w:color="auto"/>
              <w:right w:val="single" w:sz="4" w:space="0" w:color="auto"/>
            </w:tcBorders>
            <w:shd w:val="clear" w:color="000000" w:fill="00B0F0"/>
            <w:noWrap/>
            <w:vAlign w:val="bottom"/>
            <w:hideMark/>
          </w:tcPr>
          <w:p w14:paraId="0B5D2A7F"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128" w:type="dxa"/>
            <w:tcBorders>
              <w:top w:val="nil"/>
              <w:left w:val="nil"/>
              <w:bottom w:val="single" w:sz="4" w:space="0" w:color="auto"/>
              <w:right w:val="single" w:sz="4" w:space="0" w:color="auto"/>
            </w:tcBorders>
            <w:noWrap/>
            <w:vAlign w:val="bottom"/>
            <w:hideMark/>
          </w:tcPr>
          <w:p w14:paraId="10340003" w14:textId="77777777" w:rsidR="00757AA1" w:rsidRPr="00D64C7C" w:rsidRDefault="00757AA1" w:rsidP="00757AA1">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bl>
    <w:p w14:paraId="559C7A1C" w14:textId="4BA1DEC6" w:rsidR="00D64C7C" w:rsidRDefault="00D64C7C" w:rsidP="0092655A">
      <w:pPr>
        <w:rPr>
          <w:rFonts w:ascii="Arial" w:hAnsi="Arial" w:cs="Arial"/>
          <w:b/>
          <w:bCs/>
          <w:szCs w:val="24"/>
        </w:rPr>
      </w:pPr>
    </w:p>
    <w:p w14:paraId="6C9D200B" w14:textId="77777777" w:rsidR="00474E30" w:rsidRDefault="00474E30" w:rsidP="0092655A">
      <w:pPr>
        <w:rPr>
          <w:rFonts w:ascii="Arial" w:hAnsi="Arial" w:cs="Arial"/>
          <w:b/>
          <w:bCs/>
          <w:szCs w:val="24"/>
        </w:rPr>
      </w:pPr>
    </w:p>
    <w:p w14:paraId="420EFB09" w14:textId="77777777" w:rsidR="00474E30" w:rsidRDefault="00474E30" w:rsidP="0092655A">
      <w:pPr>
        <w:rPr>
          <w:rFonts w:ascii="Arial" w:hAnsi="Arial" w:cs="Arial"/>
          <w:b/>
          <w:bCs/>
          <w:szCs w:val="24"/>
        </w:rPr>
      </w:pPr>
    </w:p>
    <w:p w14:paraId="3D4DB8CD" w14:textId="77777777" w:rsidR="00474E30" w:rsidRDefault="00474E30" w:rsidP="0092655A">
      <w:pPr>
        <w:rPr>
          <w:rFonts w:ascii="Arial" w:hAnsi="Arial" w:cs="Arial"/>
          <w:b/>
          <w:bCs/>
          <w:szCs w:val="24"/>
        </w:rPr>
      </w:pPr>
    </w:p>
    <w:p w14:paraId="3B4E3E0E" w14:textId="77777777" w:rsidR="00474E30" w:rsidRDefault="00474E30" w:rsidP="0092655A">
      <w:pPr>
        <w:rPr>
          <w:rFonts w:ascii="Arial" w:hAnsi="Arial" w:cs="Arial"/>
          <w:b/>
          <w:bCs/>
          <w:szCs w:val="24"/>
        </w:rPr>
      </w:pPr>
    </w:p>
    <w:p w14:paraId="3E0C8A47" w14:textId="77777777" w:rsidR="00474E30" w:rsidRDefault="00474E30" w:rsidP="0092655A">
      <w:pPr>
        <w:rPr>
          <w:rFonts w:ascii="Arial" w:hAnsi="Arial" w:cs="Arial"/>
          <w:b/>
          <w:bCs/>
          <w:szCs w:val="24"/>
        </w:rPr>
      </w:pPr>
    </w:p>
    <w:p w14:paraId="223E7535" w14:textId="77777777" w:rsidR="00474E30" w:rsidRDefault="00474E30" w:rsidP="0092655A">
      <w:pPr>
        <w:rPr>
          <w:rFonts w:ascii="Arial" w:hAnsi="Arial" w:cs="Arial"/>
          <w:b/>
          <w:bCs/>
          <w:szCs w:val="24"/>
        </w:rPr>
      </w:pPr>
    </w:p>
    <w:tbl>
      <w:tblPr>
        <w:tblpPr w:leftFromText="141" w:rightFromText="141" w:vertAnchor="text" w:horzAnchor="margin" w:tblpY="250"/>
        <w:tblW w:w="8926" w:type="dxa"/>
        <w:tblCellMar>
          <w:left w:w="70" w:type="dxa"/>
          <w:right w:w="70" w:type="dxa"/>
        </w:tblCellMar>
        <w:tblLook w:val="04A0" w:firstRow="1" w:lastRow="0" w:firstColumn="1" w:lastColumn="0" w:noHBand="0" w:noVBand="1"/>
      </w:tblPr>
      <w:tblGrid>
        <w:gridCol w:w="1920"/>
        <w:gridCol w:w="960"/>
        <w:gridCol w:w="960"/>
        <w:gridCol w:w="960"/>
        <w:gridCol w:w="1291"/>
        <w:gridCol w:w="229"/>
        <w:gridCol w:w="621"/>
        <w:gridCol w:w="1009"/>
        <w:gridCol w:w="1052"/>
      </w:tblGrid>
      <w:tr w:rsidR="00474E30" w:rsidRPr="00D64C7C" w14:paraId="7785D37B" w14:textId="77777777" w:rsidTr="00474E30">
        <w:trPr>
          <w:trHeight w:val="300"/>
        </w:trPr>
        <w:tc>
          <w:tcPr>
            <w:tcW w:w="1920"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05E3250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 boks LEVO</w:t>
            </w:r>
          </w:p>
        </w:tc>
        <w:tc>
          <w:tcPr>
            <w:tcW w:w="960" w:type="dxa"/>
            <w:tcBorders>
              <w:top w:val="nil"/>
              <w:left w:val="nil"/>
              <w:bottom w:val="nil"/>
              <w:right w:val="nil"/>
            </w:tcBorders>
            <w:noWrap/>
            <w:vAlign w:val="bottom"/>
            <w:hideMark/>
          </w:tcPr>
          <w:p w14:paraId="760F8D4C" w14:textId="77777777" w:rsidR="00474E30" w:rsidRPr="00D64C7C" w:rsidRDefault="00474E30" w:rsidP="00474E30">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4DAC9911" w14:textId="77777777" w:rsidR="00474E30" w:rsidRPr="00D64C7C" w:rsidRDefault="00474E30" w:rsidP="00474E30">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7178EFC6" w14:textId="77777777" w:rsidR="00474E30" w:rsidRPr="00D64C7C" w:rsidRDefault="00474E30" w:rsidP="00474E30">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47936D86" w14:textId="77777777" w:rsidR="00474E30" w:rsidRPr="00D64C7C" w:rsidRDefault="00474E30" w:rsidP="00474E30">
            <w:pPr>
              <w:rPr>
                <w:rFonts w:ascii="Times New Roman" w:eastAsia="Times New Roman" w:hAnsi="Times New Roman" w:cs="Times New Roman"/>
                <w:iCs w:val="0"/>
                <w:sz w:val="20"/>
              </w:rPr>
            </w:pPr>
          </w:p>
        </w:tc>
        <w:tc>
          <w:tcPr>
            <w:tcW w:w="229" w:type="dxa"/>
            <w:tcBorders>
              <w:top w:val="nil"/>
              <w:left w:val="nil"/>
              <w:bottom w:val="nil"/>
              <w:right w:val="nil"/>
            </w:tcBorders>
            <w:noWrap/>
            <w:vAlign w:val="bottom"/>
            <w:hideMark/>
          </w:tcPr>
          <w:p w14:paraId="7DDD8B69" w14:textId="77777777" w:rsidR="00474E30" w:rsidRPr="00D64C7C" w:rsidRDefault="00474E30" w:rsidP="00474E30">
            <w:pPr>
              <w:rPr>
                <w:rFonts w:ascii="Times New Roman" w:eastAsia="Times New Roman" w:hAnsi="Times New Roman" w:cs="Times New Roman"/>
                <w:iCs w:val="0"/>
                <w:sz w:val="20"/>
              </w:rPr>
            </w:pPr>
          </w:p>
        </w:tc>
        <w:tc>
          <w:tcPr>
            <w:tcW w:w="621" w:type="dxa"/>
            <w:tcBorders>
              <w:top w:val="nil"/>
              <w:left w:val="nil"/>
              <w:bottom w:val="nil"/>
              <w:right w:val="nil"/>
            </w:tcBorders>
            <w:noWrap/>
            <w:vAlign w:val="bottom"/>
            <w:hideMark/>
          </w:tcPr>
          <w:p w14:paraId="373A4444" w14:textId="77777777" w:rsidR="00474E30" w:rsidRPr="00D64C7C" w:rsidRDefault="00474E30" w:rsidP="00474E30">
            <w:pPr>
              <w:rPr>
                <w:rFonts w:ascii="Times New Roman" w:eastAsia="Times New Roman" w:hAnsi="Times New Roman" w:cs="Times New Roman"/>
                <w:iCs w:val="0"/>
                <w:sz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159A7C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474E30" w:rsidRPr="00D64C7C" w14:paraId="2546B51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640F083F" w14:textId="77777777" w:rsidR="00474E30" w:rsidRPr="00D64C7C" w:rsidRDefault="00474E30" w:rsidP="00474E30">
            <w:pPr>
              <w:rPr>
                <w:rFonts w:ascii="Aptos Narrow" w:eastAsia="Times New Roman" w:hAnsi="Aptos Narrow" w:cs="Times New Roman"/>
                <w:iCs w:val="0"/>
                <w:color w:val="000000"/>
                <w:sz w:val="22"/>
                <w:szCs w:val="22"/>
              </w:rPr>
            </w:pPr>
            <w:r w:rsidRPr="00757AA1">
              <w:rPr>
                <w:rFonts w:ascii="Aptos Narrow" w:eastAsia="Times New Roman" w:hAnsi="Aptos Narrow" w:cs="Times New Roman"/>
                <w:iCs w:val="0"/>
                <w:color w:val="000000"/>
                <w:sz w:val="22"/>
                <w:szCs w:val="22"/>
              </w:rPr>
              <w:t>Vrv reševalna 30 m, s torbico in karabinom</w:t>
            </w:r>
          </w:p>
        </w:tc>
        <w:tc>
          <w:tcPr>
            <w:tcW w:w="850" w:type="dxa"/>
            <w:gridSpan w:val="2"/>
            <w:tcBorders>
              <w:top w:val="single" w:sz="4" w:space="0" w:color="auto"/>
              <w:left w:val="nil"/>
              <w:bottom w:val="single" w:sz="4" w:space="0" w:color="auto"/>
              <w:right w:val="single" w:sz="4" w:space="0" w:color="auto"/>
            </w:tcBorders>
            <w:noWrap/>
            <w:vAlign w:val="bottom"/>
            <w:hideMark/>
          </w:tcPr>
          <w:p w14:paraId="2FBC4EC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noWrap/>
            <w:vAlign w:val="bottom"/>
            <w:hideMark/>
          </w:tcPr>
          <w:p w14:paraId="6625EAD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57B0660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474E30" w:rsidRPr="00D64C7C" w14:paraId="7E9553C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14:paraId="249D328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Vreča za zaščito jaškov 750 × 750 × 500 mm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DA94236"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noWrap/>
            <w:vAlign w:val="bottom"/>
            <w:hideMark/>
          </w:tcPr>
          <w:p w14:paraId="215DD62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27EE5DE8"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474E30" w:rsidRPr="00D64C7C" w14:paraId="446F829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BC434D" w14:textId="4BDA8D0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KOMPLET NEURJA </w:t>
            </w:r>
            <w:r w:rsidR="00557430">
              <w:rPr>
                <w:rFonts w:ascii="Aptos Narrow" w:eastAsia="Times New Roman" w:hAnsi="Aptos Narrow" w:cs="Times New Roman"/>
                <w:iCs w:val="0"/>
                <w:color w:val="000000"/>
                <w:sz w:val="22"/>
                <w:szCs w:val="22"/>
              </w:rPr>
              <w:t xml:space="preserve"> *</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E6EAF6C"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74CA2E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211EAF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09ED04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04F1763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Metla za ceste asfalt 400 mm z lesenim ročajem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E508E32"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336BDDD2"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C2989F8"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34831B1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17A8FDD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Lopata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91E4CD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A75942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BC0F4F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6F0EA47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24B366B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Absorbent 10 kg vedro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1789C7B"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33" w:type="dxa"/>
            <w:tcBorders>
              <w:top w:val="nil"/>
              <w:left w:val="nil"/>
              <w:bottom w:val="single" w:sz="4" w:space="0" w:color="auto"/>
              <w:right w:val="single" w:sz="4" w:space="0" w:color="auto"/>
            </w:tcBorders>
            <w:shd w:val="clear" w:color="000000" w:fill="00B0F0"/>
            <w:noWrap/>
            <w:vAlign w:val="bottom"/>
            <w:hideMark/>
          </w:tcPr>
          <w:p w14:paraId="5B17C2E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99D9FF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5C6C0BB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vAlign w:val="bottom"/>
            <w:hideMark/>
          </w:tcPr>
          <w:p w14:paraId="1FC84BF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Korita za lovljenje </w:t>
            </w:r>
            <w:proofErr w:type="spellStart"/>
            <w:r w:rsidRPr="00D64C7C">
              <w:rPr>
                <w:rFonts w:ascii="Aptos Narrow" w:eastAsia="Times New Roman" w:hAnsi="Aptos Narrow" w:cs="Times New Roman"/>
                <w:iCs w:val="0"/>
                <w:color w:val="000000"/>
                <w:sz w:val="22"/>
                <w:szCs w:val="22"/>
              </w:rPr>
              <w:t>nev.snov</w:t>
            </w:r>
            <w:proofErr w:type="spellEnd"/>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217EBF8"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33" w:type="dxa"/>
            <w:tcBorders>
              <w:top w:val="nil"/>
              <w:left w:val="nil"/>
              <w:bottom w:val="single" w:sz="4" w:space="0" w:color="auto"/>
              <w:right w:val="single" w:sz="4" w:space="0" w:color="auto"/>
            </w:tcBorders>
            <w:shd w:val="clear" w:color="000000" w:fill="00B0F0"/>
            <w:noWrap/>
            <w:vAlign w:val="bottom"/>
            <w:hideMark/>
          </w:tcPr>
          <w:p w14:paraId="4AC478B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6E58B6D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27E87C8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80A0D4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Pozicijski pas </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4AC0D32"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07831E0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C244E9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32C2A4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CFD45C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10 metrska cev za IDA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B6B49EC"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1DFFC00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7765F1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30DEC4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vAlign w:val="bottom"/>
            <w:hideMark/>
          </w:tcPr>
          <w:p w14:paraId="205E2BE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RGA CO2 Pastor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7C5FA8E"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6129ECA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069B9E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C7CFD4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82EF27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RGA S9 Pastor </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C192E7A"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D18D75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D09CFF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4382219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20D0A2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RGA S9 </w:t>
            </w:r>
            <w:proofErr w:type="spellStart"/>
            <w:r w:rsidRPr="00D64C7C">
              <w:rPr>
                <w:rFonts w:ascii="Aptos Narrow" w:eastAsia="Times New Roman" w:hAnsi="Aptos Narrow" w:cs="Times New Roman"/>
                <w:iCs w:val="0"/>
                <w:color w:val="000000"/>
                <w:sz w:val="22"/>
                <w:szCs w:val="22"/>
              </w:rPr>
              <w:t>Gloria</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94C061D" w14:textId="77777777" w:rsidR="00474E30" w:rsidRPr="00D64C7C" w:rsidRDefault="00474E30" w:rsidP="00474E30">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34934EF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24A328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CD6690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2506E6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Biogen 9 </w:t>
            </w:r>
            <w:proofErr w:type="spellStart"/>
            <w:r w:rsidRPr="00D64C7C">
              <w:rPr>
                <w:rFonts w:ascii="Aptos Narrow" w:eastAsia="Times New Roman" w:hAnsi="Aptos Narrow" w:cs="Times New Roman"/>
                <w:iCs w:val="0"/>
                <w:color w:val="000000"/>
                <w:sz w:val="22"/>
                <w:szCs w:val="22"/>
              </w:rPr>
              <w:t>iTTp</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2A96F78"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09260BA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39A2DA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47885D1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8876FE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IDA komplet AURE</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EDCECA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6C6E8BB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67F1EFC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9D7F7F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56907B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IDA maske G1 AUER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95AAE35"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66DA0B3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5ECD5E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AFF971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D504C7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Rezervne jeklenke - kompozit</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C916E2E"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323CC08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FB3423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9EE93A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3A540AC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Podest  ZARGES</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52F0BDA"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8E67892"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CAC52B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4405C01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0A3E8C1" w14:textId="77777777" w:rsidR="00474E30" w:rsidRPr="00D64C7C" w:rsidRDefault="00474E30" w:rsidP="00474E30">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Montirka</w:t>
            </w:r>
            <w:proofErr w:type="spellEnd"/>
            <w:r w:rsidRPr="00D64C7C">
              <w:rPr>
                <w:rFonts w:ascii="Aptos Narrow" w:eastAsia="Times New Roman" w:hAnsi="Aptos Narrow" w:cs="Times New Roman"/>
                <w:iCs w:val="0"/>
                <w:color w:val="000000"/>
                <w:sz w:val="22"/>
                <w:szCs w:val="22"/>
              </w:rPr>
              <w:t xml:space="preserve"> </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B2501AA"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eastAsia="Times New Roman"/>
                <w:iCs w:val="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15BDB08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929CF6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2E6F340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BA7E66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Sekira HMEZAD Jeklo Ruše velika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3E333D" w14:textId="77777777" w:rsidR="00474E30" w:rsidRPr="00D64C7C" w:rsidRDefault="00474E30" w:rsidP="00474E30">
            <w:pPr>
              <w:jc w:val="center"/>
              <w:rPr>
                <w:rFonts w:eastAsia="Times New Roman"/>
                <w:iCs w:val="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64408BB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B3DD70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4E0F4B6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B2C06D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Macola Bizovičar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0F9AE8"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68B69BA8"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07E730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551971B"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BCB836F" w14:textId="77777777" w:rsidR="00474E30" w:rsidRPr="00D64C7C" w:rsidRDefault="00474E30" w:rsidP="00474E30">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Force</w:t>
            </w:r>
            <w:proofErr w:type="spellEnd"/>
            <w:r w:rsidRPr="00D64C7C">
              <w:rPr>
                <w:rFonts w:ascii="Aptos Narrow" w:eastAsia="Times New Roman" w:hAnsi="Aptos Narrow" w:cs="Times New Roman"/>
                <w:iCs w:val="0"/>
                <w:color w:val="000000"/>
                <w:sz w:val="22"/>
                <w:szCs w:val="22"/>
              </w:rPr>
              <w:t xml:space="preserve"> sekira ROSENBAUER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97DFFD6"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1CC654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956E30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BC6FA3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61ECCC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Ročna žaga BACHO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6A31D19"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6AA03F5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0ABD99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3E790C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B7964E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Gasilska sekira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B209476"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BEC429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1C37EE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423A22A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5A8D7C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Klešče za odpiranje jaškov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96A2EA8"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198C9C3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2514112"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3091FA3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B4F8B8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Vejnik Orodno kovaštvo Krmelj</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5A96CE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0FC2A04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88A66A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38DCDFD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B3954D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Cevne klešče UNIOR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177B649"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898D8C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AC0FDF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B7320F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C847B3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Klešče za armaturo UNIOR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178090E"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050045A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67C591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67EB83C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AC3D05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Kavelj za odpiranje jaškov z verigo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51C46B7"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33" w:type="dxa"/>
            <w:tcBorders>
              <w:top w:val="nil"/>
              <w:left w:val="nil"/>
              <w:bottom w:val="single" w:sz="4" w:space="0" w:color="auto"/>
              <w:right w:val="single" w:sz="4" w:space="0" w:color="auto"/>
            </w:tcBorders>
            <w:shd w:val="clear" w:color="000000" w:fill="00B0F0"/>
            <w:noWrap/>
            <w:vAlign w:val="bottom"/>
            <w:hideMark/>
          </w:tcPr>
          <w:p w14:paraId="18D19B4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C3F6AA8"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655B54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12B2D7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Kramp</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07C8667"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43CD22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6C5790A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21F99B2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511857C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Motorna žaga STIHL MS362</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DED7325"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09672F3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68AB2C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6E01331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FC190E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Gozdarska čelada STIHL FUNCTION</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FE13CDF"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EE9052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C77E10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8B4755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3F12003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Gozdarske hlače STIHL </w:t>
            </w:r>
            <w:proofErr w:type="spellStart"/>
            <w:r w:rsidRPr="00D64C7C">
              <w:rPr>
                <w:rFonts w:ascii="Aptos Narrow" w:eastAsia="Times New Roman" w:hAnsi="Aptos Narrow" w:cs="Times New Roman"/>
                <w:iCs w:val="0"/>
                <w:color w:val="000000"/>
                <w:sz w:val="22"/>
                <w:szCs w:val="22"/>
              </w:rPr>
              <w:t>Functional</w:t>
            </w:r>
            <w:proofErr w:type="spellEnd"/>
            <w:r w:rsidRPr="00D64C7C">
              <w:rPr>
                <w:rFonts w:ascii="Aptos Narrow" w:eastAsia="Times New Roman" w:hAnsi="Aptos Narrow" w:cs="Times New Roman"/>
                <w:iCs w:val="0"/>
                <w:color w:val="000000"/>
                <w:sz w:val="22"/>
                <w:szCs w:val="22"/>
              </w:rPr>
              <w:t xml:space="preserve"> Ergo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09F891D"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735BE16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6E3B57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214770B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E0724F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gozdarske zagozde (male in velike)</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320CED9"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2+3</w:t>
            </w:r>
          </w:p>
        </w:tc>
        <w:tc>
          <w:tcPr>
            <w:tcW w:w="933" w:type="dxa"/>
            <w:tcBorders>
              <w:top w:val="nil"/>
              <w:left w:val="nil"/>
              <w:bottom w:val="single" w:sz="4" w:space="0" w:color="auto"/>
              <w:right w:val="single" w:sz="4" w:space="0" w:color="auto"/>
            </w:tcBorders>
            <w:shd w:val="clear" w:color="000000" w:fill="00B0F0"/>
            <w:noWrap/>
            <w:vAlign w:val="bottom"/>
            <w:hideMark/>
          </w:tcPr>
          <w:p w14:paraId="5CAC357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58D1AB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33FE01A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CBC153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Kombinirana </w:t>
            </w:r>
            <w:proofErr w:type="spellStart"/>
            <w:r w:rsidRPr="00D64C7C">
              <w:rPr>
                <w:rFonts w:ascii="Aptos Narrow" w:eastAsia="Times New Roman" w:hAnsi="Aptos Narrow" w:cs="Times New Roman"/>
                <w:iCs w:val="0"/>
                <w:color w:val="000000"/>
                <w:sz w:val="22"/>
                <w:szCs w:val="22"/>
              </w:rPr>
              <w:t>ročaka</w:t>
            </w:r>
            <w:proofErr w:type="spellEnd"/>
            <w:r w:rsidRPr="00D64C7C">
              <w:rPr>
                <w:rFonts w:ascii="Aptos Narrow" w:eastAsia="Times New Roman" w:hAnsi="Aptos Narrow" w:cs="Times New Roman"/>
                <w:iCs w:val="0"/>
                <w:color w:val="000000"/>
                <w:sz w:val="22"/>
                <w:szCs w:val="22"/>
              </w:rPr>
              <w:t xml:space="preserve"> za gorivo </w:t>
            </w:r>
            <w:proofErr w:type="spellStart"/>
            <w:r w:rsidRPr="00D64C7C">
              <w:rPr>
                <w:rFonts w:ascii="Aptos Narrow" w:eastAsia="Times New Roman" w:hAnsi="Aptos Narrow" w:cs="Times New Roman"/>
                <w:iCs w:val="0"/>
                <w:color w:val="000000"/>
                <w:sz w:val="22"/>
                <w:szCs w:val="22"/>
              </w:rPr>
              <w:t>Stihl</w:t>
            </w:r>
            <w:proofErr w:type="spellEnd"/>
            <w:r w:rsidRPr="00D64C7C">
              <w:rPr>
                <w:rFonts w:ascii="Aptos Narrow" w:eastAsia="Times New Roman" w:hAnsi="Aptos Narrow" w:cs="Times New Roman"/>
                <w:iCs w:val="0"/>
                <w:color w:val="000000"/>
                <w:sz w:val="22"/>
                <w:szCs w:val="22"/>
              </w:rPr>
              <w:t xml:space="preserve"> 5+3</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685C42D"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4C3E83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AB02EB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AE95E9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292E46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Delovna vrv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84FF5E4"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3E98FC7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E19B2B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5D3553E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5DE670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Komplet škripčevje za </w:t>
            </w:r>
            <w:proofErr w:type="spellStart"/>
            <w:r w:rsidRPr="00D64C7C">
              <w:rPr>
                <w:rFonts w:ascii="Aptos Narrow" w:eastAsia="Times New Roman" w:hAnsi="Aptos Narrow" w:cs="Times New Roman"/>
                <w:iCs w:val="0"/>
                <w:color w:val="000000"/>
                <w:sz w:val="22"/>
                <w:szCs w:val="22"/>
              </w:rPr>
              <w:t>kran</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vitlo</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02241EB"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noWrap/>
            <w:vAlign w:val="bottom"/>
            <w:hideMark/>
          </w:tcPr>
          <w:p w14:paraId="2D47A2D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303E32F3"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474E30" w:rsidRPr="00D64C7C" w14:paraId="5F4B354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1E033D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Gozdarski škripec</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13162B2"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0EA42B39"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B1AD43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0D9BF4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34746E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10 - 5m 1050kg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077AD3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4A3BD6C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4ABE0B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67C5AB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C8CC490"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8 - 5m 650kg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F5DAF1D"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4813D8E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C7603CB"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74734B5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BB0DB6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8 - 1m 700kg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ADDA562"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33" w:type="dxa"/>
            <w:tcBorders>
              <w:top w:val="nil"/>
              <w:left w:val="nil"/>
              <w:bottom w:val="single" w:sz="4" w:space="0" w:color="auto"/>
              <w:right w:val="single" w:sz="4" w:space="0" w:color="auto"/>
            </w:tcBorders>
            <w:shd w:val="clear" w:color="000000" w:fill="00B0F0"/>
            <w:noWrap/>
            <w:vAlign w:val="bottom"/>
            <w:hideMark/>
          </w:tcPr>
          <w:p w14:paraId="741E6575"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D2736E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7FEDB2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61EEEC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10 - 1m 1050kg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BBB0090"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33" w:type="dxa"/>
            <w:tcBorders>
              <w:top w:val="nil"/>
              <w:left w:val="nil"/>
              <w:bottom w:val="single" w:sz="4" w:space="0" w:color="auto"/>
              <w:right w:val="single" w:sz="4" w:space="0" w:color="auto"/>
            </w:tcBorders>
            <w:shd w:val="clear" w:color="000000" w:fill="00B0F0"/>
            <w:noWrap/>
            <w:vAlign w:val="bottom"/>
            <w:hideMark/>
          </w:tcPr>
          <w:p w14:paraId="00117DF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A1A24B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94A63D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72AD69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8 - 2m 650kg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1763944"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33" w:type="dxa"/>
            <w:tcBorders>
              <w:top w:val="nil"/>
              <w:left w:val="nil"/>
              <w:bottom w:val="single" w:sz="4" w:space="0" w:color="auto"/>
              <w:right w:val="single" w:sz="4" w:space="0" w:color="auto"/>
            </w:tcBorders>
            <w:shd w:val="clear" w:color="000000" w:fill="00B0F0"/>
            <w:noWrap/>
            <w:vAlign w:val="bottom"/>
            <w:hideMark/>
          </w:tcPr>
          <w:p w14:paraId="1F7FAF3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071655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6A12D3A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5E5451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8 - 10m 650kg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5799413D"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2D689F4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1B2F94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1D7650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F4E1E28"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9 - 25m 900kg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2E7CDBC"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1CC59AC"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798F40E"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1CD4AABA"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F4B69E7"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Žična vrv  fi 9 - 25m 900kg</w:t>
            </w:r>
          </w:p>
        </w:tc>
        <w:tc>
          <w:tcPr>
            <w:tcW w:w="85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5B2A8AC6"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0A1AAF31"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right w:val="single" w:sz="4" w:space="0" w:color="auto"/>
            </w:tcBorders>
            <w:noWrap/>
            <w:vAlign w:val="bottom"/>
            <w:hideMark/>
          </w:tcPr>
          <w:p w14:paraId="3CBF956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5E787AD3"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25A66E86"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Cepin gozdarski, z lesenim ročajem 120 cm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CEAD30F"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57AFD21F"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F1CC9DA"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474E30" w:rsidRPr="00D64C7C" w14:paraId="0A594D5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4F0CC732"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Obračalka hlodov, jeklena, 130 cm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8429B23" w14:textId="77777777" w:rsidR="00474E30" w:rsidRPr="00D64C7C" w:rsidRDefault="00474E30" w:rsidP="00474E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6E465C9D"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C5BD724" w14:textId="77777777" w:rsidR="00474E30" w:rsidRPr="00D64C7C" w:rsidRDefault="00474E30" w:rsidP="00474E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bl>
    <w:p w14:paraId="0A7AC51F" w14:textId="017D9719" w:rsidR="00D64C7C" w:rsidRDefault="00757AA1">
      <w:pPr>
        <w:spacing w:after="160" w:line="259" w:lineRule="auto"/>
        <w:rPr>
          <w:rFonts w:ascii="Arial" w:hAnsi="Arial" w:cs="Arial"/>
          <w:b/>
          <w:bCs/>
          <w:szCs w:val="24"/>
        </w:rPr>
      </w:pPr>
      <w:r>
        <w:rPr>
          <w:rFonts w:ascii="Arial" w:hAnsi="Arial" w:cs="Arial"/>
          <w:b/>
          <w:bCs/>
          <w:szCs w:val="24"/>
        </w:rPr>
        <w:t xml:space="preserve"> </w:t>
      </w:r>
    </w:p>
    <w:p w14:paraId="3343413A" w14:textId="77777777" w:rsidR="00D64C7C" w:rsidRDefault="00D64C7C" w:rsidP="0092655A">
      <w:pPr>
        <w:rPr>
          <w:rFonts w:ascii="Arial" w:hAnsi="Arial" w:cs="Arial"/>
          <w:b/>
          <w:bCs/>
          <w:szCs w:val="24"/>
        </w:rPr>
      </w:pPr>
    </w:p>
    <w:p w14:paraId="2F47E1C2" w14:textId="77777777" w:rsidR="00D64C7C" w:rsidRDefault="00D64C7C" w:rsidP="0092655A">
      <w:pPr>
        <w:rPr>
          <w:rFonts w:ascii="Arial" w:hAnsi="Arial" w:cs="Arial"/>
          <w:b/>
          <w:bCs/>
          <w:szCs w:val="24"/>
        </w:rPr>
      </w:pPr>
    </w:p>
    <w:tbl>
      <w:tblPr>
        <w:tblW w:w="8900" w:type="dxa"/>
        <w:tblCellMar>
          <w:left w:w="70" w:type="dxa"/>
          <w:right w:w="70" w:type="dxa"/>
        </w:tblCellMar>
        <w:tblLook w:val="04A0" w:firstRow="1" w:lastRow="0" w:firstColumn="1" w:lastColumn="0" w:noHBand="0" w:noVBand="1"/>
      </w:tblPr>
      <w:tblGrid>
        <w:gridCol w:w="1920"/>
        <w:gridCol w:w="960"/>
        <w:gridCol w:w="960"/>
        <w:gridCol w:w="960"/>
        <w:gridCol w:w="1291"/>
        <w:gridCol w:w="309"/>
        <w:gridCol w:w="580"/>
        <w:gridCol w:w="1009"/>
        <w:gridCol w:w="996"/>
      </w:tblGrid>
      <w:tr w:rsidR="00D64C7C" w:rsidRPr="00D64C7C" w14:paraId="7F7D2CC2" w14:textId="77777777" w:rsidTr="00474E30">
        <w:trPr>
          <w:trHeight w:val="300"/>
        </w:trPr>
        <w:tc>
          <w:tcPr>
            <w:tcW w:w="1920"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26479B4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1.boks DESNO</w:t>
            </w:r>
          </w:p>
        </w:tc>
        <w:tc>
          <w:tcPr>
            <w:tcW w:w="960" w:type="dxa"/>
            <w:tcBorders>
              <w:top w:val="nil"/>
              <w:left w:val="nil"/>
              <w:bottom w:val="nil"/>
              <w:right w:val="nil"/>
            </w:tcBorders>
            <w:noWrap/>
            <w:vAlign w:val="bottom"/>
            <w:hideMark/>
          </w:tcPr>
          <w:p w14:paraId="241D86AE" w14:textId="77777777" w:rsidR="00D64C7C" w:rsidRPr="00D64C7C" w:rsidRDefault="00D64C7C" w:rsidP="00D64C7C">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1BC49369"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5F57E096" w14:textId="77777777" w:rsidR="00D64C7C" w:rsidRPr="00D64C7C" w:rsidRDefault="00D64C7C" w:rsidP="00D64C7C">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494FB23C" w14:textId="77777777" w:rsidR="00D64C7C" w:rsidRPr="00D64C7C" w:rsidRDefault="00D64C7C" w:rsidP="00D64C7C">
            <w:pPr>
              <w:rPr>
                <w:rFonts w:ascii="Times New Roman" w:eastAsia="Times New Roman" w:hAnsi="Times New Roman" w:cs="Times New Roman"/>
                <w:iCs w:val="0"/>
                <w:sz w:val="20"/>
              </w:rPr>
            </w:pPr>
          </w:p>
        </w:tc>
        <w:tc>
          <w:tcPr>
            <w:tcW w:w="309" w:type="dxa"/>
            <w:tcBorders>
              <w:top w:val="nil"/>
              <w:left w:val="nil"/>
              <w:bottom w:val="nil"/>
              <w:right w:val="nil"/>
            </w:tcBorders>
            <w:noWrap/>
            <w:vAlign w:val="bottom"/>
            <w:hideMark/>
          </w:tcPr>
          <w:p w14:paraId="1175762D" w14:textId="77777777" w:rsidR="00D64C7C" w:rsidRPr="00D64C7C" w:rsidRDefault="00D64C7C" w:rsidP="00D64C7C">
            <w:pPr>
              <w:rPr>
                <w:rFonts w:ascii="Times New Roman" w:eastAsia="Times New Roman" w:hAnsi="Times New Roman" w:cs="Times New Roman"/>
                <w:iCs w:val="0"/>
                <w:sz w:val="20"/>
              </w:rPr>
            </w:pPr>
          </w:p>
        </w:tc>
        <w:tc>
          <w:tcPr>
            <w:tcW w:w="580" w:type="dxa"/>
            <w:tcBorders>
              <w:top w:val="nil"/>
              <w:left w:val="nil"/>
              <w:bottom w:val="nil"/>
              <w:right w:val="nil"/>
            </w:tcBorders>
            <w:noWrap/>
            <w:vAlign w:val="bottom"/>
            <w:hideMark/>
          </w:tcPr>
          <w:p w14:paraId="62434FAC" w14:textId="77777777" w:rsidR="00D64C7C" w:rsidRPr="00D64C7C" w:rsidRDefault="00D64C7C" w:rsidP="00D64C7C">
            <w:pPr>
              <w:rPr>
                <w:rFonts w:ascii="Times New Roman" w:eastAsia="Times New Roman" w:hAnsi="Times New Roman" w:cs="Times New Roman"/>
                <w:iCs w:val="0"/>
                <w:sz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54639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D64C7C" w:rsidRPr="00D64C7C" w14:paraId="5638A87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002B025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Sanitarni komplet na </w:t>
            </w:r>
            <w:proofErr w:type="spellStart"/>
            <w:r w:rsidRPr="00D64C7C">
              <w:rPr>
                <w:rFonts w:ascii="Aptos Narrow" w:eastAsia="Times New Roman" w:hAnsi="Aptos Narrow" w:cs="Times New Roman"/>
                <w:iCs w:val="0"/>
                <w:color w:val="000000"/>
                <w:sz w:val="22"/>
                <w:szCs w:val="22"/>
              </w:rPr>
              <w:t>izvlečni</w:t>
            </w:r>
            <w:proofErr w:type="spellEnd"/>
            <w:r w:rsidRPr="00D64C7C">
              <w:rPr>
                <w:rFonts w:ascii="Aptos Narrow" w:eastAsia="Times New Roman" w:hAnsi="Aptos Narrow" w:cs="Times New Roman"/>
                <w:iCs w:val="0"/>
                <w:color w:val="000000"/>
                <w:sz w:val="22"/>
                <w:szCs w:val="22"/>
              </w:rPr>
              <w:t xml:space="preserve"> steni, vključno s posodo za vodo</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D04B06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noWrap/>
            <w:vAlign w:val="bottom"/>
            <w:hideMark/>
          </w:tcPr>
          <w:p w14:paraId="07EF094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7843A5B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318748B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6A3811F" w14:textId="18096A64"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Manjša tabla piši-briši</w:t>
            </w:r>
            <w:r w:rsidR="00557430">
              <w:rPr>
                <w:rFonts w:ascii="Aptos Narrow" w:eastAsia="Times New Roman" w:hAnsi="Aptos Narrow" w:cs="Times New Roman"/>
                <w:iCs w:val="0"/>
                <w:color w:val="000000"/>
                <w:sz w:val="22"/>
                <w:szCs w:val="22"/>
              </w:rPr>
              <w:t xml:space="preserve"> 60x90</w:t>
            </w:r>
          </w:p>
        </w:tc>
        <w:tc>
          <w:tcPr>
            <w:tcW w:w="889" w:type="dxa"/>
            <w:gridSpan w:val="2"/>
            <w:tcBorders>
              <w:top w:val="single" w:sz="4" w:space="0" w:color="auto"/>
              <w:left w:val="nil"/>
              <w:bottom w:val="single" w:sz="4" w:space="0" w:color="auto"/>
              <w:right w:val="nil"/>
            </w:tcBorders>
            <w:shd w:val="clear" w:color="000000" w:fill="FFFFFF"/>
            <w:noWrap/>
            <w:vAlign w:val="bottom"/>
            <w:hideMark/>
          </w:tcPr>
          <w:p w14:paraId="599D5C53"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noWrap/>
            <w:vAlign w:val="bottom"/>
            <w:hideMark/>
          </w:tcPr>
          <w:p w14:paraId="04EBC2B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639A4CF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03D8522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FD7C0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Komplet natičnih ključev</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08C19C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49C6673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5B73C84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7B830DB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noWrap/>
            <w:vAlign w:val="bottom"/>
            <w:hideMark/>
          </w:tcPr>
          <w:p w14:paraId="1CD522C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Kaseta z orodjem UNIOR</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7A4CA85"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47FA250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26C9AF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E9475C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DB2009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Orodje </w:t>
            </w:r>
            <w:proofErr w:type="spellStart"/>
            <w:r w:rsidRPr="00D64C7C">
              <w:rPr>
                <w:rFonts w:ascii="Aptos Narrow" w:eastAsia="Times New Roman" w:hAnsi="Aptos Narrow" w:cs="Times New Roman"/>
                <w:iCs w:val="0"/>
                <w:color w:val="000000"/>
                <w:sz w:val="22"/>
                <w:szCs w:val="22"/>
              </w:rPr>
              <w:t>gedore</w:t>
            </w:r>
            <w:proofErr w:type="spellEnd"/>
            <w:r w:rsidRPr="00D64C7C">
              <w:rPr>
                <w:rFonts w:ascii="Aptos Narrow" w:eastAsia="Times New Roman" w:hAnsi="Aptos Narrow" w:cs="Times New Roman"/>
                <w:iCs w:val="0"/>
                <w:color w:val="000000"/>
                <w:sz w:val="22"/>
                <w:szCs w:val="22"/>
              </w:rPr>
              <w:t xml:space="preserve"> UNIOR</w:t>
            </w:r>
          </w:p>
        </w:tc>
        <w:tc>
          <w:tcPr>
            <w:tcW w:w="889" w:type="dxa"/>
            <w:gridSpan w:val="2"/>
            <w:tcBorders>
              <w:top w:val="single" w:sz="4" w:space="0" w:color="auto"/>
              <w:left w:val="nil"/>
              <w:bottom w:val="single" w:sz="4" w:space="0" w:color="auto"/>
              <w:right w:val="nil"/>
            </w:tcBorders>
            <w:shd w:val="clear" w:color="000000" w:fill="FFFFFF"/>
            <w:noWrap/>
            <w:vAlign w:val="bottom"/>
            <w:hideMark/>
          </w:tcPr>
          <w:p w14:paraId="60CD9C43"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4AF09679"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AC97B8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bl>
    <w:p w14:paraId="39A4F1E6" w14:textId="77777777" w:rsidR="00D64C7C" w:rsidRDefault="00D64C7C" w:rsidP="0092655A">
      <w:pPr>
        <w:rPr>
          <w:rFonts w:ascii="Arial" w:hAnsi="Arial" w:cs="Arial"/>
          <w:b/>
          <w:bCs/>
          <w:szCs w:val="24"/>
        </w:rPr>
      </w:pPr>
    </w:p>
    <w:tbl>
      <w:tblPr>
        <w:tblW w:w="8900" w:type="dxa"/>
        <w:tblCellMar>
          <w:left w:w="70" w:type="dxa"/>
          <w:right w:w="70" w:type="dxa"/>
        </w:tblCellMar>
        <w:tblLook w:val="04A0" w:firstRow="1" w:lastRow="0" w:firstColumn="1" w:lastColumn="0" w:noHBand="0" w:noVBand="1"/>
      </w:tblPr>
      <w:tblGrid>
        <w:gridCol w:w="1920"/>
        <w:gridCol w:w="960"/>
        <w:gridCol w:w="960"/>
        <w:gridCol w:w="960"/>
        <w:gridCol w:w="1291"/>
        <w:gridCol w:w="309"/>
        <w:gridCol w:w="580"/>
        <w:gridCol w:w="1009"/>
        <w:gridCol w:w="996"/>
      </w:tblGrid>
      <w:tr w:rsidR="00D64C7C" w:rsidRPr="00D64C7C" w14:paraId="4EDD965E" w14:textId="77777777" w:rsidTr="00474E30">
        <w:trPr>
          <w:trHeight w:val="300"/>
        </w:trPr>
        <w:tc>
          <w:tcPr>
            <w:tcW w:w="1920"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3A445B8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 boks DESNO</w:t>
            </w:r>
          </w:p>
        </w:tc>
        <w:tc>
          <w:tcPr>
            <w:tcW w:w="960" w:type="dxa"/>
            <w:tcBorders>
              <w:top w:val="nil"/>
              <w:left w:val="nil"/>
              <w:bottom w:val="nil"/>
              <w:right w:val="nil"/>
            </w:tcBorders>
            <w:noWrap/>
            <w:vAlign w:val="bottom"/>
            <w:hideMark/>
          </w:tcPr>
          <w:p w14:paraId="6B773A67" w14:textId="77777777" w:rsidR="00D64C7C" w:rsidRPr="00D64C7C" w:rsidRDefault="00D64C7C" w:rsidP="00D64C7C">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580879C0"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5833B029" w14:textId="77777777" w:rsidR="00D64C7C" w:rsidRPr="00D64C7C" w:rsidRDefault="00D64C7C" w:rsidP="00D64C7C">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51FA06EF" w14:textId="77777777" w:rsidR="00D64C7C" w:rsidRPr="00D64C7C" w:rsidRDefault="00D64C7C" w:rsidP="00D64C7C">
            <w:pPr>
              <w:rPr>
                <w:rFonts w:ascii="Times New Roman" w:eastAsia="Times New Roman" w:hAnsi="Times New Roman" w:cs="Times New Roman"/>
                <w:iCs w:val="0"/>
                <w:sz w:val="20"/>
              </w:rPr>
            </w:pPr>
          </w:p>
        </w:tc>
        <w:tc>
          <w:tcPr>
            <w:tcW w:w="309" w:type="dxa"/>
            <w:tcBorders>
              <w:top w:val="nil"/>
              <w:left w:val="nil"/>
              <w:bottom w:val="nil"/>
              <w:right w:val="nil"/>
            </w:tcBorders>
            <w:noWrap/>
            <w:vAlign w:val="bottom"/>
            <w:hideMark/>
          </w:tcPr>
          <w:p w14:paraId="7FE8EA31" w14:textId="77777777" w:rsidR="00D64C7C" w:rsidRPr="00D64C7C" w:rsidRDefault="00D64C7C" w:rsidP="00D64C7C">
            <w:pPr>
              <w:rPr>
                <w:rFonts w:ascii="Times New Roman" w:eastAsia="Times New Roman" w:hAnsi="Times New Roman" w:cs="Times New Roman"/>
                <w:iCs w:val="0"/>
                <w:sz w:val="20"/>
              </w:rPr>
            </w:pPr>
          </w:p>
        </w:tc>
        <w:tc>
          <w:tcPr>
            <w:tcW w:w="580" w:type="dxa"/>
            <w:tcBorders>
              <w:top w:val="nil"/>
              <w:left w:val="nil"/>
              <w:bottom w:val="nil"/>
              <w:right w:val="nil"/>
            </w:tcBorders>
            <w:noWrap/>
            <w:vAlign w:val="bottom"/>
            <w:hideMark/>
          </w:tcPr>
          <w:p w14:paraId="256D652B" w14:textId="77777777" w:rsidR="00D64C7C" w:rsidRPr="00D64C7C" w:rsidRDefault="00D64C7C" w:rsidP="00D64C7C">
            <w:pPr>
              <w:rPr>
                <w:rFonts w:ascii="Times New Roman" w:eastAsia="Times New Roman" w:hAnsi="Times New Roman" w:cs="Times New Roman"/>
                <w:iCs w:val="0"/>
                <w:sz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CEF6C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D64C7C" w:rsidRPr="00D64C7C" w14:paraId="119032C5"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25DE73F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Podporniki za stabilizacijo </w:t>
            </w:r>
            <w:proofErr w:type="spellStart"/>
            <w:r w:rsidRPr="00D64C7C">
              <w:rPr>
                <w:rFonts w:ascii="Aptos Narrow" w:eastAsia="Times New Roman" w:hAnsi="Aptos Narrow" w:cs="Times New Roman"/>
                <w:iCs w:val="0"/>
                <w:color w:val="000000"/>
                <w:sz w:val="22"/>
                <w:szCs w:val="22"/>
              </w:rPr>
              <w:t>Stab</w:t>
            </w:r>
            <w:proofErr w:type="spellEnd"/>
            <w:r w:rsidRPr="00D64C7C">
              <w:rPr>
                <w:rFonts w:ascii="Aptos Narrow" w:eastAsia="Times New Roman" w:hAnsi="Aptos Narrow" w:cs="Times New Roman"/>
                <w:iCs w:val="0"/>
                <w:color w:val="000000"/>
                <w:sz w:val="22"/>
                <w:szCs w:val="22"/>
              </w:rPr>
              <w:t xml:space="preserve"> Pack 4</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2144A3C" w14:textId="77777777" w:rsidR="00D64C7C" w:rsidRPr="00D64C7C" w:rsidRDefault="00D64C7C" w:rsidP="00D64C7C">
            <w:pPr>
              <w:jc w:val="center"/>
              <w:rPr>
                <w:rFonts w:eastAsia="Times New Roman"/>
                <w:iCs w:val="0"/>
                <w:sz w:val="22"/>
                <w:szCs w:val="22"/>
              </w:rPr>
            </w:pPr>
            <w:r w:rsidRPr="00D64C7C">
              <w:rPr>
                <w:rFonts w:eastAsia="Times New Roman"/>
                <w:iCs w:val="0"/>
                <w:sz w:val="22"/>
                <w:szCs w:val="22"/>
              </w:rPr>
              <w:t>4</w:t>
            </w:r>
          </w:p>
        </w:tc>
        <w:tc>
          <w:tcPr>
            <w:tcW w:w="978" w:type="dxa"/>
            <w:tcBorders>
              <w:top w:val="nil"/>
              <w:left w:val="single" w:sz="4" w:space="0" w:color="auto"/>
              <w:bottom w:val="single" w:sz="4" w:space="0" w:color="auto"/>
              <w:right w:val="single" w:sz="4" w:space="0" w:color="auto"/>
            </w:tcBorders>
            <w:noWrap/>
            <w:vAlign w:val="bottom"/>
            <w:hideMark/>
          </w:tcPr>
          <w:p w14:paraId="3F70C8C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64D319C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7E57273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F87CB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Podporniki </w:t>
            </w:r>
            <w:proofErr w:type="spellStart"/>
            <w:r w:rsidRPr="00D64C7C">
              <w:rPr>
                <w:rFonts w:ascii="Aptos Narrow" w:eastAsia="Times New Roman" w:hAnsi="Aptos Narrow" w:cs="Times New Roman"/>
                <w:iCs w:val="0"/>
                <w:color w:val="000000"/>
                <w:sz w:val="22"/>
                <w:szCs w:val="22"/>
              </w:rPr>
              <w:t>Stab</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fast</w:t>
            </w:r>
            <w:proofErr w:type="spellEnd"/>
            <w:r w:rsidRPr="00D64C7C">
              <w:rPr>
                <w:rFonts w:ascii="Aptos Narrow" w:eastAsia="Times New Roman" w:hAnsi="Aptos Narrow" w:cs="Times New Roman"/>
                <w:iCs w:val="0"/>
                <w:color w:val="000000"/>
                <w:sz w:val="22"/>
                <w:szCs w:val="22"/>
              </w:rPr>
              <w:t xml:space="preserve"> ALU+ XL</w:t>
            </w:r>
          </w:p>
        </w:tc>
        <w:tc>
          <w:tcPr>
            <w:tcW w:w="889" w:type="dxa"/>
            <w:gridSpan w:val="2"/>
            <w:tcBorders>
              <w:top w:val="single" w:sz="4" w:space="0" w:color="auto"/>
              <w:left w:val="nil"/>
              <w:bottom w:val="single" w:sz="4" w:space="0" w:color="auto"/>
              <w:right w:val="nil"/>
            </w:tcBorders>
            <w:shd w:val="clear" w:color="000000" w:fill="FFFFFF"/>
            <w:noWrap/>
            <w:vAlign w:val="bottom"/>
            <w:hideMark/>
          </w:tcPr>
          <w:p w14:paraId="4ED6624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noWrap/>
            <w:vAlign w:val="bottom"/>
            <w:hideMark/>
          </w:tcPr>
          <w:p w14:paraId="1186500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68B8385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72FFEA3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895F18" w14:textId="743C0FDC"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Aku</w:t>
            </w:r>
            <w:proofErr w:type="spellEnd"/>
            <w:r w:rsidRPr="00D64C7C">
              <w:rPr>
                <w:rFonts w:ascii="Aptos Narrow" w:eastAsia="Times New Roman" w:hAnsi="Aptos Narrow" w:cs="Times New Roman"/>
                <w:iCs w:val="0"/>
                <w:color w:val="000000"/>
                <w:sz w:val="22"/>
                <w:szCs w:val="22"/>
              </w:rPr>
              <w:t xml:space="preserve"> baterija </w:t>
            </w:r>
            <w:r w:rsidR="00757AA1">
              <w:rPr>
                <w:rFonts w:ascii="Aptos Narrow" w:eastAsia="Times New Roman" w:hAnsi="Aptos Narrow" w:cs="Times New Roman"/>
                <w:iCs w:val="0"/>
                <w:color w:val="000000"/>
                <w:sz w:val="22"/>
                <w:szCs w:val="22"/>
              </w:rPr>
              <w:t xml:space="preserve">FORGE </w:t>
            </w:r>
            <w:r w:rsidRPr="00D64C7C">
              <w:rPr>
                <w:rFonts w:ascii="Aptos Narrow" w:eastAsia="Times New Roman" w:hAnsi="Aptos Narrow" w:cs="Times New Roman"/>
                <w:iCs w:val="0"/>
                <w:color w:val="000000"/>
                <w:sz w:val="22"/>
                <w:szCs w:val="22"/>
              </w:rPr>
              <w:t>M18 HB12</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112195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noWrap/>
            <w:vAlign w:val="bottom"/>
            <w:hideMark/>
          </w:tcPr>
          <w:p w14:paraId="0E6442E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376684C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205B3C0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C8C406"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Aku</w:t>
            </w:r>
            <w:proofErr w:type="spellEnd"/>
            <w:r w:rsidRPr="00D64C7C">
              <w:rPr>
                <w:rFonts w:ascii="Aptos Narrow" w:eastAsia="Times New Roman" w:hAnsi="Aptos Narrow" w:cs="Times New Roman"/>
                <w:iCs w:val="0"/>
                <w:color w:val="000000"/>
                <w:sz w:val="22"/>
                <w:szCs w:val="22"/>
              </w:rPr>
              <w:t xml:space="preserve"> baterija M18 HB5</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715133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78" w:type="dxa"/>
            <w:tcBorders>
              <w:top w:val="nil"/>
              <w:left w:val="single" w:sz="4" w:space="0" w:color="auto"/>
              <w:bottom w:val="single" w:sz="4" w:space="0" w:color="auto"/>
              <w:right w:val="single" w:sz="4" w:space="0" w:color="auto"/>
            </w:tcBorders>
            <w:noWrap/>
            <w:vAlign w:val="bottom"/>
            <w:hideMark/>
          </w:tcPr>
          <w:p w14:paraId="5E8DFFB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0896E85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67CEDF7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14:paraId="671B834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Komplet zaščit za ostre robove </w:t>
            </w:r>
            <w:proofErr w:type="spellStart"/>
            <w:r w:rsidRPr="00D64C7C">
              <w:rPr>
                <w:rFonts w:ascii="Aptos Narrow" w:eastAsia="Times New Roman" w:hAnsi="Aptos Narrow" w:cs="Times New Roman"/>
                <w:iCs w:val="0"/>
                <w:color w:val="000000"/>
                <w:sz w:val="22"/>
                <w:szCs w:val="22"/>
              </w:rPr>
              <w:t>Donges</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Economy</w:t>
            </w:r>
            <w:proofErr w:type="spellEnd"/>
            <w:r w:rsidRPr="00D64C7C">
              <w:rPr>
                <w:rFonts w:ascii="Aptos Narrow" w:eastAsia="Times New Roman" w:hAnsi="Aptos Narrow" w:cs="Times New Roman"/>
                <w:iCs w:val="0"/>
                <w:color w:val="000000"/>
                <w:sz w:val="22"/>
                <w:szCs w:val="22"/>
              </w:rPr>
              <w:t xml:space="preserve"> A</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58842B7"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77742CF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3EEEBCD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B867BF9"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auto"/>
            </w:tcBorders>
            <w:noWrap/>
            <w:vAlign w:val="bottom"/>
            <w:hideMark/>
          </w:tcPr>
          <w:p w14:paraId="065FB8E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Weber </w:t>
            </w:r>
            <w:proofErr w:type="spellStart"/>
            <w:r w:rsidRPr="00D64C7C">
              <w:rPr>
                <w:rFonts w:ascii="Aptos Narrow" w:eastAsia="Times New Roman" w:hAnsi="Aptos Narrow" w:cs="Times New Roman"/>
                <w:iCs w:val="0"/>
                <w:color w:val="000000"/>
                <w:sz w:val="22"/>
                <w:szCs w:val="22"/>
              </w:rPr>
              <w:t>rescue</w:t>
            </w:r>
            <w:proofErr w:type="spellEnd"/>
            <w:r w:rsidRPr="00D64C7C">
              <w:rPr>
                <w:rFonts w:ascii="Aptos Narrow" w:eastAsia="Times New Roman" w:hAnsi="Aptos Narrow" w:cs="Times New Roman"/>
                <w:iCs w:val="0"/>
                <w:color w:val="000000"/>
                <w:sz w:val="22"/>
                <w:szCs w:val="22"/>
              </w:rPr>
              <w:t xml:space="preserve"> LOAD PAD</w:t>
            </w:r>
          </w:p>
        </w:tc>
        <w:tc>
          <w:tcPr>
            <w:tcW w:w="889" w:type="dxa"/>
            <w:gridSpan w:val="2"/>
            <w:tcBorders>
              <w:top w:val="single" w:sz="4" w:space="0" w:color="auto"/>
              <w:left w:val="nil"/>
              <w:bottom w:val="single" w:sz="4" w:space="0" w:color="auto"/>
              <w:right w:val="single" w:sz="4" w:space="0" w:color="auto"/>
            </w:tcBorders>
            <w:noWrap/>
            <w:vAlign w:val="bottom"/>
            <w:hideMark/>
          </w:tcPr>
          <w:p w14:paraId="2144C272"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noWrap/>
            <w:vAlign w:val="bottom"/>
            <w:hideMark/>
          </w:tcPr>
          <w:p w14:paraId="65E44B0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42" w:type="dxa"/>
            <w:tcBorders>
              <w:top w:val="nil"/>
              <w:left w:val="nil"/>
              <w:bottom w:val="single" w:sz="4" w:space="0" w:color="auto"/>
              <w:right w:val="single" w:sz="4" w:space="0" w:color="auto"/>
            </w:tcBorders>
            <w:shd w:val="clear" w:color="000000" w:fill="FFC000"/>
            <w:noWrap/>
            <w:vAlign w:val="bottom"/>
            <w:hideMark/>
          </w:tcPr>
          <w:p w14:paraId="0220486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067ED4FB"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14ED02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Komplet </w:t>
            </w:r>
            <w:proofErr w:type="spellStart"/>
            <w:r w:rsidRPr="00D64C7C">
              <w:rPr>
                <w:rFonts w:ascii="Aptos Narrow" w:eastAsia="Times New Roman" w:hAnsi="Aptos Narrow" w:cs="Times New Roman"/>
                <w:iCs w:val="0"/>
                <w:color w:val="000000"/>
                <w:sz w:val="22"/>
                <w:szCs w:val="22"/>
              </w:rPr>
              <w:t>weber</w:t>
            </w:r>
            <w:proofErr w:type="spellEnd"/>
            <w:r w:rsidRPr="00D64C7C">
              <w:rPr>
                <w:rFonts w:ascii="Aptos Narrow" w:eastAsia="Times New Roman" w:hAnsi="Aptos Narrow" w:cs="Times New Roman"/>
                <w:iCs w:val="0"/>
                <w:color w:val="000000"/>
                <w:sz w:val="22"/>
                <w:szCs w:val="22"/>
              </w:rPr>
              <w:t xml:space="preserve"> kovček GLASMANAGEMENT SET</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794711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04C2473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2C319DC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E8FB0B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ABD540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Stožčasti sveder WWS4-32</w:t>
            </w:r>
          </w:p>
        </w:tc>
        <w:tc>
          <w:tcPr>
            <w:tcW w:w="889" w:type="dxa"/>
            <w:gridSpan w:val="2"/>
            <w:tcBorders>
              <w:top w:val="single" w:sz="4" w:space="0" w:color="auto"/>
              <w:left w:val="nil"/>
              <w:bottom w:val="single" w:sz="4" w:space="0" w:color="auto"/>
              <w:right w:val="nil"/>
            </w:tcBorders>
            <w:shd w:val="clear" w:color="000000" w:fill="FFFFFF"/>
            <w:noWrap/>
            <w:vAlign w:val="bottom"/>
            <w:hideMark/>
          </w:tcPr>
          <w:p w14:paraId="5C4EAA19"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50E07B7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4EEC694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3AF99F78"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97B5A3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Weber rezalnik stekla Glas-EX </w:t>
            </w:r>
            <w:proofErr w:type="spellStart"/>
            <w:r w:rsidRPr="00D64C7C">
              <w:rPr>
                <w:rFonts w:ascii="Aptos Narrow" w:eastAsia="Times New Roman" w:hAnsi="Aptos Narrow" w:cs="Times New Roman"/>
                <w:iCs w:val="0"/>
                <w:color w:val="000000"/>
                <w:sz w:val="22"/>
                <w:szCs w:val="22"/>
              </w:rPr>
              <w:t>Turbo</w:t>
            </w:r>
            <w:proofErr w:type="spellEnd"/>
          </w:p>
        </w:tc>
        <w:tc>
          <w:tcPr>
            <w:tcW w:w="889" w:type="dxa"/>
            <w:gridSpan w:val="2"/>
            <w:tcBorders>
              <w:top w:val="single" w:sz="4" w:space="0" w:color="auto"/>
              <w:left w:val="nil"/>
              <w:bottom w:val="single" w:sz="4" w:space="0" w:color="auto"/>
              <w:right w:val="nil"/>
            </w:tcBorders>
            <w:shd w:val="clear" w:color="000000" w:fill="FFFFFF"/>
            <w:noWrap/>
            <w:vAlign w:val="bottom"/>
            <w:hideMark/>
          </w:tcPr>
          <w:p w14:paraId="1C409B84"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759ADEE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51656C5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D38655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156786FA"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Zaščita za </w:t>
            </w:r>
            <w:proofErr w:type="spellStart"/>
            <w:r w:rsidRPr="00D64C7C">
              <w:rPr>
                <w:rFonts w:ascii="Aptos Narrow" w:eastAsia="Times New Roman" w:hAnsi="Aptos Narrow" w:cs="Times New Roman"/>
                <w:iCs w:val="0"/>
                <w:color w:val="000000"/>
                <w:sz w:val="22"/>
                <w:szCs w:val="22"/>
              </w:rPr>
              <w:t>air</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bag</w:t>
            </w:r>
            <w:proofErr w:type="spellEnd"/>
            <w:r w:rsidRPr="00D64C7C">
              <w:rPr>
                <w:rFonts w:ascii="Aptos Narrow" w:eastAsia="Times New Roman" w:hAnsi="Aptos Narrow" w:cs="Times New Roman"/>
                <w:iCs w:val="0"/>
                <w:color w:val="000000"/>
                <w:sz w:val="22"/>
                <w:szCs w:val="22"/>
              </w:rPr>
              <w:t xml:space="preserve"> OCTOPUS WEBER RESCUE SYSTEM 4 kos</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FB1EA21"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276FCE8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751EE8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1B79E04F"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794B29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Podpornik STAB-FAST ALU+ 3x podporniki, 1x zagozda</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E93372D"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40B86C4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E1F8D3A"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46FA2BF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D9F0274"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Nastavnki</w:t>
            </w:r>
            <w:proofErr w:type="spellEnd"/>
            <w:r w:rsidRPr="00D64C7C">
              <w:rPr>
                <w:rFonts w:ascii="Aptos Narrow" w:eastAsia="Times New Roman" w:hAnsi="Aptos Narrow" w:cs="Times New Roman"/>
                <w:iCs w:val="0"/>
                <w:color w:val="000000"/>
                <w:sz w:val="22"/>
                <w:szCs w:val="22"/>
              </w:rPr>
              <w:t xml:space="preserve"> za </w:t>
            </w:r>
            <w:proofErr w:type="spellStart"/>
            <w:r w:rsidRPr="00D64C7C">
              <w:rPr>
                <w:rFonts w:ascii="Aptos Narrow" w:eastAsia="Times New Roman" w:hAnsi="Aptos Narrow" w:cs="Times New Roman"/>
                <w:iCs w:val="0"/>
                <w:color w:val="000000"/>
                <w:sz w:val="22"/>
                <w:szCs w:val="22"/>
              </w:rPr>
              <w:t>hidravljično</w:t>
            </w:r>
            <w:proofErr w:type="spellEnd"/>
            <w:r w:rsidRPr="00D64C7C">
              <w:rPr>
                <w:rFonts w:ascii="Aptos Narrow" w:eastAsia="Times New Roman" w:hAnsi="Aptos Narrow" w:cs="Times New Roman"/>
                <w:iCs w:val="0"/>
                <w:color w:val="000000"/>
                <w:sz w:val="22"/>
                <w:szCs w:val="22"/>
              </w:rPr>
              <w:t xml:space="preserve"> orodje WEBER</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82DE81E"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242EA7C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2CE7782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89F2EC1"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6767A5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Hidravlične škarje za pedala WEBER RESCUE S-30</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A40A8B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6D94212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6C9D93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16A9691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3DD1942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Weber škarje velike RS-130-49</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C2D878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69B59E2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78078D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059E3AE6"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C3150D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Weber razpiralo </w:t>
            </w:r>
            <w:proofErr w:type="spellStart"/>
            <w:r w:rsidRPr="00D64C7C">
              <w:rPr>
                <w:rFonts w:ascii="Aptos Narrow" w:eastAsia="Times New Roman" w:hAnsi="Aptos Narrow" w:cs="Times New Roman"/>
                <w:iCs w:val="0"/>
                <w:color w:val="000000"/>
                <w:sz w:val="22"/>
                <w:szCs w:val="22"/>
              </w:rPr>
              <w:t>velko</w:t>
            </w:r>
            <w:proofErr w:type="spellEnd"/>
            <w:r w:rsidRPr="00D64C7C">
              <w:rPr>
                <w:rFonts w:ascii="Aptos Narrow" w:eastAsia="Times New Roman" w:hAnsi="Aptos Narrow" w:cs="Times New Roman"/>
                <w:iCs w:val="0"/>
                <w:color w:val="000000"/>
                <w:sz w:val="22"/>
                <w:szCs w:val="22"/>
              </w:rPr>
              <w:t xml:space="preserve"> SP-60</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AF694B5"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30B3A68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7707E9B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BF84DC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246313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verige za </w:t>
            </w:r>
            <w:proofErr w:type="spellStart"/>
            <w:r w:rsidRPr="00D64C7C">
              <w:rPr>
                <w:rFonts w:ascii="Aptos Narrow" w:eastAsia="Times New Roman" w:hAnsi="Aptos Narrow" w:cs="Times New Roman"/>
                <w:iCs w:val="0"/>
                <w:color w:val="000000"/>
                <w:sz w:val="22"/>
                <w:szCs w:val="22"/>
              </w:rPr>
              <w:t>razpiralke</w:t>
            </w:r>
            <w:proofErr w:type="spellEnd"/>
            <w:r w:rsidRPr="00D64C7C">
              <w:rPr>
                <w:rFonts w:ascii="Aptos Narrow" w:eastAsia="Times New Roman" w:hAnsi="Aptos Narrow" w:cs="Times New Roman"/>
                <w:iCs w:val="0"/>
                <w:color w:val="000000"/>
                <w:sz w:val="22"/>
                <w:szCs w:val="22"/>
              </w:rPr>
              <w:t xml:space="preserve"> </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9DA0202"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3B8C056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5B92CC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56B6EA0"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FCD741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podpornik za pragove</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7EB35D4"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557CC49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2E8E554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C793F5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57FA91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podporno koleno </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D85F32E"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06CEE4C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4A2C9C69"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055FF594"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28096B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Weber </w:t>
            </w:r>
            <w:proofErr w:type="spellStart"/>
            <w:r w:rsidRPr="00D64C7C">
              <w:rPr>
                <w:rFonts w:ascii="Aptos Narrow" w:eastAsia="Times New Roman" w:hAnsi="Aptos Narrow" w:cs="Times New Roman"/>
                <w:iCs w:val="0"/>
                <w:color w:val="000000"/>
                <w:sz w:val="22"/>
                <w:szCs w:val="22"/>
              </w:rPr>
              <w:t>hidraulik</w:t>
            </w:r>
            <w:proofErr w:type="spellEnd"/>
            <w:r w:rsidRPr="00D64C7C">
              <w:rPr>
                <w:rFonts w:ascii="Aptos Narrow" w:eastAsia="Times New Roman" w:hAnsi="Aptos Narrow" w:cs="Times New Roman"/>
                <w:iCs w:val="0"/>
                <w:color w:val="000000"/>
                <w:sz w:val="22"/>
                <w:szCs w:val="22"/>
              </w:rPr>
              <w:t xml:space="preserve"> E60 T+SAH20 </w:t>
            </w:r>
            <w:proofErr w:type="spellStart"/>
            <w:r w:rsidRPr="00D64C7C">
              <w:rPr>
                <w:rFonts w:ascii="Aptos Narrow" w:eastAsia="Times New Roman" w:hAnsi="Aptos Narrow" w:cs="Times New Roman"/>
                <w:iCs w:val="0"/>
                <w:color w:val="000000"/>
                <w:sz w:val="22"/>
                <w:szCs w:val="22"/>
              </w:rPr>
              <w:t>triple</w:t>
            </w:r>
            <w:proofErr w:type="spellEnd"/>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A23ED8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2F5D6E6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2E621F8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99C7AFC"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D5CF47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Weber škarje S-270-71</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21AB6C6"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55E278F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C48381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32DDC81F"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326EB0A"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Weber razpiralo SP-30LS</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713C223"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0C0B9AF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344414C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46B3588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1531F1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Verige za </w:t>
            </w:r>
            <w:proofErr w:type="spellStart"/>
            <w:r w:rsidRPr="00D64C7C">
              <w:rPr>
                <w:rFonts w:ascii="Aptos Narrow" w:eastAsia="Times New Roman" w:hAnsi="Aptos Narrow" w:cs="Times New Roman"/>
                <w:iCs w:val="0"/>
                <w:color w:val="000000"/>
                <w:sz w:val="22"/>
                <w:szCs w:val="22"/>
              </w:rPr>
              <w:t>razpiralke</w:t>
            </w:r>
            <w:proofErr w:type="spellEnd"/>
            <w:r w:rsidRPr="00D64C7C">
              <w:rPr>
                <w:rFonts w:ascii="Aptos Narrow" w:eastAsia="Times New Roman" w:hAnsi="Aptos Narrow" w:cs="Times New Roman"/>
                <w:iCs w:val="0"/>
                <w:color w:val="000000"/>
                <w:sz w:val="22"/>
                <w:szCs w:val="22"/>
              </w:rPr>
              <w:t xml:space="preserve"> KWB </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CDC4FF4"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5AF42FF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4E1D4F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0C2DDD3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957FC3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Nastavki za </w:t>
            </w:r>
            <w:proofErr w:type="spellStart"/>
            <w:r w:rsidRPr="00D64C7C">
              <w:rPr>
                <w:rFonts w:ascii="Aptos Narrow" w:eastAsia="Times New Roman" w:hAnsi="Aptos Narrow" w:cs="Times New Roman"/>
                <w:iCs w:val="0"/>
                <w:color w:val="000000"/>
                <w:sz w:val="22"/>
                <w:szCs w:val="22"/>
              </w:rPr>
              <w:t>razpiralke</w:t>
            </w:r>
            <w:proofErr w:type="spellEnd"/>
            <w:r w:rsidRPr="00D64C7C">
              <w:rPr>
                <w:rFonts w:ascii="Aptos Narrow" w:eastAsia="Times New Roman" w:hAnsi="Aptos Narrow" w:cs="Times New Roman"/>
                <w:iCs w:val="0"/>
                <w:color w:val="000000"/>
                <w:sz w:val="22"/>
                <w:szCs w:val="22"/>
              </w:rPr>
              <w:t xml:space="preserve"> male</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F74E87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7307B09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90E7F1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19D8808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68D1EC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Nastavki za </w:t>
            </w:r>
            <w:proofErr w:type="spellStart"/>
            <w:r w:rsidRPr="00D64C7C">
              <w:rPr>
                <w:rFonts w:ascii="Aptos Narrow" w:eastAsia="Times New Roman" w:hAnsi="Aptos Narrow" w:cs="Times New Roman"/>
                <w:iCs w:val="0"/>
                <w:color w:val="000000"/>
                <w:sz w:val="22"/>
                <w:szCs w:val="22"/>
              </w:rPr>
              <w:t>razpiralke</w:t>
            </w:r>
            <w:proofErr w:type="spellEnd"/>
            <w:r w:rsidRPr="00D64C7C">
              <w:rPr>
                <w:rFonts w:ascii="Aptos Narrow" w:eastAsia="Times New Roman" w:hAnsi="Aptos Narrow" w:cs="Times New Roman"/>
                <w:iCs w:val="0"/>
                <w:color w:val="000000"/>
                <w:sz w:val="22"/>
                <w:szCs w:val="22"/>
              </w:rPr>
              <w:t xml:space="preserve"> velike</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EE2021E"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3F782C9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05361B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C2CC1BB"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1C8574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Nastavki za verige </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DC7F2AC"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1AB573E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3E2CEA7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9B80B27"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C111A9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Podaljšek WEBER cevi 20 m (rumena, rdeča)</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736162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70FBD2D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7D38C3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2B439A2"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490AED7"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Protivrezna</w:t>
            </w:r>
            <w:proofErr w:type="spellEnd"/>
            <w:r w:rsidRPr="00D64C7C">
              <w:rPr>
                <w:rFonts w:ascii="Aptos Narrow" w:eastAsia="Times New Roman" w:hAnsi="Aptos Narrow" w:cs="Times New Roman"/>
                <w:iCs w:val="0"/>
                <w:color w:val="000000"/>
                <w:sz w:val="22"/>
                <w:szCs w:val="22"/>
              </w:rPr>
              <w:t xml:space="preserve"> zaščita WEBER </w:t>
            </w:r>
            <w:proofErr w:type="spellStart"/>
            <w:r w:rsidRPr="00D64C7C">
              <w:rPr>
                <w:rFonts w:ascii="Aptos Narrow" w:eastAsia="Times New Roman" w:hAnsi="Aptos Narrow" w:cs="Times New Roman"/>
                <w:iCs w:val="0"/>
                <w:color w:val="000000"/>
                <w:sz w:val="22"/>
                <w:szCs w:val="22"/>
              </w:rPr>
              <w:t>Rescue</w:t>
            </w:r>
            <w:proofErr w:type="spellEnd"/>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D900F26"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5AA2029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144B2AC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108DC8DE"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713B79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Hidravlični cilinder PZT2 1370</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A762CF6"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32A7B9C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78FBE8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6E2ACFD"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A5FB57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Hidravlični cilinder PZT2 1370</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4C1F871"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1064C8D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0579A60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AF527CB" w14:textId="77777777" w:rsidTr="00474E30">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1132EF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Hidravlični cilinder RZ1-850</w:t>
            </w:r>
          </w:p>
        </w:tc>
        <w:tc>
          <w:tcPr>
            <w:tcW w:w="8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7FD9764"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78" w:type="dxa"/>
            <w:tcBorders>
              <w:top w:val="nil"/>
              <w:left w:val="single" w:sz="4" w:space="0" w:color="auto"/>
              <w:bottom w:val="single" w:sz="4" w:space="0" w:color="auto"/>
              <w:right w:val="single" w:sz="4" w:space="0" w:color="auto"/>
            </w:tcBorders>
            <w:shd w:val="clear" w:color="000000" w:fill="00B0F0"/>
            <w:noWrap/>
            <w:vAlign w:val="bottom"/>
            <w:hideMark/>
          </w:tcPr>
          <w:p w14:paraId="16A5B31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42" w:type="dxa"/>
            <w:tcBorders>
              <w:top w:val="nil"/>
              <w:left w:val="nil"/>
              <w:bottom w:val="single" w:sz="4" w:space="0" w:color="auto"/>
              <w:right w:val="single" w:sz="4" w:space="0" w:color="auto"/>
            </w:tcBorders>
            <w:noWrap/>
            <w:vAlign w:val="bottom"/>
            <w:hideMark/>
          </w:tcPr>
          <w:p w14:paraId="6DD54CE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bl>
    <w:p w14:paraId="2284EEC7" w14:textId="77777777" w:rsidR="00D64C7C" w:rsidRDefault="00D64C7C" w:rsidP="0092655A">
      <w:pPr>
        <w:rPr>
          <w:rFonts w:ascii="Arial" w:hAnsi="Arial" w:cs="Arial"/>
          <w:b/>
          <w:bCs/>
          <w:szCs w:val="24"/>
        </w:rPr>
      </w:pPr>
    </w:p>
    <w:tbl>
      <w:tblPr>
        <w:tblW w:w="8926" w:type="dxa"/>
        <w:tblCellMar>
          <w:left w:w="70" w:type="dxa"/>
          <w:right w:w="70" w:type="dxa"/>
        </w:tblCellMar>
        <w:tblLook w:val="04A0" w:firstRow="1" w:lastRow="0" w:firstColumn="1" w:lastColumn="0" w:noHBand="0" w:noVBand="1"/>
      </w:tblPr>
      <w:tblGrid>
        <w:gridCol w:w="2025"/>
        <w:gridCol w:w="1016"/>
        <w:gridCol w:w="1016"/>
        <w:gridCol w:w="1016"/>
        <w:gridCol w:w="1016"/>
        <w:gridCol w:w="609"/>
        <w:gridCol w:w="243"/>
        <w:gridCol w:w="992"/>
        <w:gridCol w:w="996"/>
      </w:tblGrid>
      <w:tr w:rsidR="00D64C7C" w:rsidRPr="00D64C7C" w14:paraId="2BF4AEB8" w14:textId="77777777" w:rsidTr="00474E30">
        <w:trPr>
          <w:trHeight w:val="300"/>
        </w:trPr>
        <w:tc>
          <w:tcPr>
            <w:tcW w:w="2025"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537ABCC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 boks DESNO</w:t>
            </w:r>
          </w:p>
        </w:tc>
        <w:tc>
          <w:tcPr>
            <w:tcW w:w="1016" w:type="dxa"/>
            <w:tcBorders>
              <w:top w:val="nil"/>
              <w:left w:val="nil"/>
              <w:bottom w:val="nil"/>
              <w:right w:val="nil"/>
            </w:tcBorders>
            <w:noWrap/>
            <w:vAlign w:val="bottom"/>
            <w:hideMark/>
          </w:tcPr>
          <w:p w14:paraId="26A7F089" w14:textId="77777777" w:rsidR="00D64C7C" w:rsidRPr="00D64C7C" w:rsidRDefault="00D64C7C" w:rsidP="00D64C7C">
            <w:pPr>
              <w:rPr>
                <w:rFonts w:ascii="Aptos Narrow" w:eastAsia="Times New Roman" w:hAnsi="Aptos Narrow" w:cs="Times New Roman"/>
                <w:iCs w:val="0"/>
                <w:color w:val="000000"/>
                <w:sz w:val="22"/>
                <w:szCs w:val="22"/>
              </w:rPr>
            </w:pPr>
          </w:p>
        </w:tc>
        <w:tc>
          <w:tcPr>
            <w:tcW w:w="1016" w:type="dxa"/>
            <w:tcBorders>
              <w:top w:val="nil"/>
              <w:left w:val="nil"/>
              <w:bottom w:val="nil"/>
              <w:right w:val="nil"/>
            </w:tcBorders>
            <w:noWrap/>
            <w:vAlign w:val="bottom"/>
            <w:hideMark/>
          </w:tcPr>
          <w:p w14:paraId="13C388FF" w14:textId="77777777" w:rsidR="00D64C7C" w:rsidRPr="00D64C7C" w:rsidRDefault="00D64C7C" w:rsidP="00D64C7C">
            <w:pPr>
              <w:rPr>
                <w:rFonts w:ascii="Times New Roman" w:eastAsia="Times New Roman" w:hAnsi="Times New Roman" w:cs="Times New Roman"/>
                <w:iCs w:val="0"/>
                <w:sz w:val="20"/>
              </w:rPr>
            </w:pPr>
          </w:p>
        </w:tc>
        <w:tc>
          <w:tcPr>
            <w:tcW w:w="1016" w:type="dxa"/>
            <w:tcBorders>
              <w:top w:val="nil"/>
              <w:left w:val="nil"/>
              <w:bottom w:val="nil"/>
              <w:right w:val="nil"/>
            </w:tcBorders>
            <w:noWrap/>
            <w:vAlign w:val="bottom"/>
            <w:hideMark/>
          </w:tcPr>
          <w:p w14:paraId="4F6B4E37" w14:textId="77777777" w:rsidR="00D64C7C" w:rsidRPr="00D64C7C" w:rsidRDefault="00D64C7C" w:rsidP="00D64C7C">
            <w:pPr>
              <w:rPr>
                <w:rFonts w:ascii="Times New Roman" w:eastAsia="Times New Roman" w:hAnsi="Times New Roman" w:cs="Times New Roman"/>
                <w:iCs w:val="0"/>
                <w:sz w:val="20"/>
              </w:rPr>
            </w:pPr>
          </w:p>
        </w:tc>
        <w:tc>
          <w:tcPr>
            <w:tcW w:w="1016" w:type="dxa"/>
            <w:tcBorders>
              <w:top w:val="nil"/>
              <w:left w:val="nil"/>
              <w:bottom w:val="nil"/>
              <w:right w:val="nil"/>
            </w:tcBorders>
            <w:noWrap/>
            <w:vAlign w:val="bottom"/>
            <w:hideMark/>
          </w:tcPr>
          <w:p w14:paraId="62A47AEE" w14:textId="77777777" w:rsidR="00D64C7C" w:rsidRPr="00D64C7C" w:rsidRDefault="00D64C7C" w:rsidP="00D64C7C">
            <w:pPr>
              <w:rPr>
                <w:rFonts w:ascii="Times New Roman" w:eastAsia="Times New Roman" w:hAnsi="Times New Roman" w:cs="Times New Roman"/>
                <w:iCs w:val="0"/>
                <w:sz w:val="20"/>
              </w:rPr>
            </w:pPr>
          </w:p>
        </w:tc>
        <w:tc>
          <w:tcPr>
            <w:tcW w:w="609" w:type="dxa"/>
            <w:tcBorders>
              <w:top w:val="nil"/>
              <w:left w:val="nil"/>
              <w:bottom w:val="nil"/>
              <w:right w:val="nil"/>
            </w:tcBorders>
            <w:noWrap/>
            <w:vAlign w:val="bottom"/>
            <w:hideMark/>
          </w:tcPr>
          <w:p w14:paraId="5B0CEC54" w14:textId="77777777" w:rsidR="00D64C7C" w:rsidRPr="00D64C7C" w:rsidRDefault="00D64C7C" w:rsidP="00D64C7C">
            <w:pPr>
              <w:rPr>
                <w:rFonts w:ascii="Times New Roman" w:eastAsia="Times New Roman" w:hAnsi="Times New Roman" w:cs="Times New Roman"/>
                <w:iCs w:val="0"/>
                <w:sz w:val="20"/>
              </w:rPr>
            </w:pPr>
          </w:p>
        </w:tc>
        <w:tc>
          <w:tcPr>
            <w:tcW w:w="243" w:type="dxa"/>
            <w:tcBorders>
              <w:top w:val="nil"/>
              <w:left w:val="nil"/>
              <w:bottom w:val="nil"/>
              <w:right w:val="nil"/>
            </w:tcBorders>
            <w:noWrap/>
            <w:vAlign w:val="bottom"/>
            <w:hideMark/>
          </w:tcPr>
          <w:p w14:paraId="19D333A0" w14:textId="77777777" w:rsidR="00D64C7C" w:rsidRPr="00D64C7C" w:rsidRDefault="00D64C7C" w:rsidP="00D64C7C">
            <w:pPr>
              <w:rPr>
                <w:rFonts w:ascii="Times New Roman" w:eastAsia="Times New Roman" w:hAnsi="Times New Roman" w:cs="Times New Roman"/>
                <w:iCs w:val="0"/>
                <w:sz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70442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D64C7C" w:rsidRPr="00D64C7C" w14:paraId="54664B48"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noWrap/>
            <w:vAlign w:val="bottom"/>
            <w:hideMark/>
          </w:tcPr>
          <w:p w14:paraId="64DF950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Vrtalnik/vijačnik Milwaukee M18 FDD3/0X, ali enakovreden</w:t>
            </w:r>
          </w:p>
        </w:tc>
        <w:tc>
          <w:tcPr>
            <w:tcW w:w="852" w:type="dxa"/>
            <w:gridSpan w:val="2"/>
            <w:tcBorders>
              <w:top w:val="single" w:sz="4" w:space="0" w:color="auto"/>
              <w:left w:val="nil"/>
              <w:bottom w:val="single" w:sz="4" w:space="0" w:color="auto"/>
              <w:right w:val="single" w:sz="4" w:space="0" w:color="auto"/>
            </w:tcBorders>
            <w:noWrap/>
            <w:vAlign w:val="bottom"/>
            <w:hideMark/>
          </w:tcPr>
          <w:p w14:paraId="7065BCC8"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0A08332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77A01C3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164D9047"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14:paraId="7362EE1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Akumulatorska krožna žaga Milwaukee M18 FMCS - 0X, ali enakovreden</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5548F2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0805420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4CC4005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54952365"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vAlign w:val="bottom"/>
            <w:hideMark/>
          </w:tcPr>
          <w:p w14:paraId="38A4ADA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Kotni brusilnik Milwaukee M18 FSAG-125 XB/0X, ali enakovreden</w:t>
            </w:r>
          </w:p>
        </w:tc>
        <w:tc>
          <w:tcPr>
            <w:tcW w:w="852" w:type="dxa"/>
            <w:gridSpan w:val="2"/>
            <w:tcBorders>
              <w:top w:val="single" w:sz="4" w:space="0" w:color="auto"/>
              <w:left w:val="nil"/>
              <w:bottom w:val="single" w:sz="4" w:space="0" w:color="auto"/>
              <w:right w:val="single" w:sz="4" w:space="0" w:color="auto"/>
            </w:tcBorders>
            <w:noWrap/>
            <w:vAlign w:val="bottom"/>
            <w:hideMark/>
          </w:tcPr>
          <w:p w14:paraId="20A628B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2175FBC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4648092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5F13B18F"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87BB2E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Akumulatorska sabljasta  žaga Milwaukee FUEL M18 FSX, ali enakovreden</w:t>
            </w:r>
          </w:p>
        </w:tc>
        <w:tc>
          <w:tcPr>
            <w:tcW w:w="852" w:type="dxa"/>
            <w:gridSpan w:val="2"/>
            <w:tcBorders>
              <w:top w:val="single" w:sz="4" w:space="0" w:color="auto"/>
              <w:left w:val="nil"/>
              <w:bottom w:val="single" w:sz="4" w:space="0" w:color="auto"/>
              <w:right w:val="single" w:sz="4" w:space="0" w:color="auto"/>
            </w:tcBorders>
            <w:noWrap/>
            <w:vAlign w:val="bottom"/>
            <w:hideMark/>
          </w:tcPr>
          <w:p w14:paraId="3C8C3B1D"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6AC49BA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13953B6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1136B421"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noWrap/>
            <w:vAlign w:val="bottom"/>
            <w:hideMark/>
          </w:tcPr>
          <w:p w14:paraId="118F931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Stabilna postaja za polnjenje baterij 24 V, M18PC6, ali enakovreden </w:t>
            </w:r>
          </w:p>
        </w:tc>
        <w:tc>
          <w:tcPr>
            <w:tcW w:w="852" w:type="dxa"/>
            <w:gridSpan w:val="2"/>
            <w:tcBorders>
              <w:top w:val="single" w:sz="4" w:space="0" w:color="auto"/>
              <w:left w:val="nil"/>
              <w:bottom w:val="single" w:sz="4" w:space="0" w:color="auto"/>
              <w:right w:val="single" w:sz="4" w:space="0" w:color="auto"/>
            </w:tcBorders>
            <w:noWrap/>
            <w:vAlign w:val="bottom"/>
            <w:hideMark/>
          </w:tcPr>
          <w:p w14:paraId="4C09BE07"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2CCBFDF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28DBBEE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1B8D6028"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A90929" w14:textId="1C6C7F9F" w:rsidR="00D64C7C" w:rsidRPr="00D64C7C" w:rsidRDefault="00363880" w:rsidP="00D64C7C">
            <w:pPr>
              <w:rPr>
                <w:rFonts w:ascii="Aptos Narrow" w:eastAsia="Times New Roman" w:hAnsi="Aptos Narrow" w:cs="Times New Roman"/>
                <w:iCs w:val="0"/>
                <w:color w:val="000000"/>
                <w:sz w:val="22"/>
                <w:szCs w:val="22"/>
              </w:rPr>
            </w:pPr>
            <w:r w:rsidRPr="00363880">
              <w:rPr>
                <w:rFonts w:ascii="Aptos Narrow" w:eastAsia="Times New Roman" w:hAnsi="Aptos Narrow" w:cs="Times New Roman"/>
                <w:iCs w:val="0"/>
                <w:color w:val="000000"/>
                <w:sz w:val="22"/>
                <w:szCs w:val="22"/>
              </w:rPr>
              <w:t>Milwaukee M18 AL akumulatorska LED</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1D16C6B" w14:textId="10E745DC" w:rsidR="00D64C7C" w:rsidRPr="00D64C7C" w:rsidRDefault="00363880" w:rsidP="00D64C7C">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1A392EE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1EC8E1D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7753C3B9"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AEB0F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Trak povezovalni RP kavelj, 10 m</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DC752FC"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noWrap/>
            <w:vAlign w:val="bottom"/>
            <w:hideMark/>
          </w:tcPr>
          <w:p w14:paraId="42C77F4A"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7A6B096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75880032"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88893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Trak povezovalni RP kavelj, 20 m</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804EA4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noWrap/>
            <w:vAlign w:val="bottom"/>
            <w:hideMark/>
          </w:tcPr>
          <w:p w14:paraId="3F9D9EA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1CDD6C1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59512232"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D7C828F" w14:textId="23D99053" w:rsidR="00363880" w:rsidRPr="00D64C7C" w:rsidRDefault="00363880" w:rsidP="00F51DC9">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Veliki podporni steber - potrebno dopisati velikost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2CA9A6A8" w14:textId="66AE55B9" w:rsidR="00363880" w:rsidRPr="00D64C7C" w:rsidRDefault="00363880" w:rsidP="00F51DC9">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36B3481" w14:textId="40701D4E" w:rsidR="00363880" w:rsidRPr="00D64C7C" w:rsidRDefault="00363880" w:rsidP="00F51DC9">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2C9F88D" w14:textId="14ECD96C" w:rsidR="00363880" w:rsidRPr="00643BE7" w:rsidRDefault="00363880" w:rsidP="00F51DC9">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CFB25FE"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899C45D" w14:textId="72996D8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Mali podporni steber - potrebno dopisati velikost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5E0EE259" w14:textId="09643CA1"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7C0E63DE" w14:textId="150E767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F1A3F4C" w14:textId="183BE5C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C6C8A49"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09ED63E2" w14:textId="10736EE7"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Veliki podporni steber - potrebno dopisati velikost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731D8A13" w14:textId="38B36223"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F46E4DA" w14:textId="30CD566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6DC6530A" w14:textId="34834A5D"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447FCB6"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B0202D7" w14:textId="4DAEDC5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Mali podporni steber - potrebno dopisati velikost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3733B05F" w14:textId="5D70AC6F"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502042D" w14:textId="37A99DA7"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967201E" w14:textId="253848E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94CC1E5"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8B6957B" w14:textId="1D0AA28D"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Buffalo</w:t>
            </w:r>
            <w:proofErr w:type="spellEnd"/>
            <w:r w:rsidRPr="00D64C7C">
              <w:rPr>
                <w:rFonts w:ascii="Aptos Narrow" w:eastAsia="Times New Roman" w:hAnsi="Aptos Narrow" w:cs="Times New Roman"/>
                <w:iCs w:val="0"/>
                <w:color w:val="000000"/>
                <w:sz w:val="22"/>
                <w:szCs w:val="22"/>
              </w:rPr>
              <w:t xml:space="preserve"> B10 hidravlično ročno dvigalo s peto</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7F914E78" w14:textId="02E8032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47C5A0B" w14:textId="14A88201"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319702A2" w14:textId="785B2DF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331E4D6"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0B714C7" w14:textId="68E2DD7E"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Mali podporni steber - potrebno dopisati velikost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6AA50509" w14:textId="677358A9"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7BF15F1" w14:textId="2E1B8A1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8B99910" w14:textId="61DC08D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5172EB67"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C24C069" w14:textId="7A95943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Železne cevi</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78F62760" w14:textId="4CB5EB4D"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165186AA" w14:textId="723EFE0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0A7D3BD" w14:textId="2547812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06921AA"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0BD9DEB" w14:textId="7ECBA04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Zajemalna nosila FERNO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5600F7F" w14:textId="40B27B07"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113F4DC9" w14:textId="5426CED1"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497D8E8" w14:textId="757E52D8"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07A735F"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C3D2105" w14:textId="64A7BEC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Reševalna deska </w:t>
            </w:r>
            <w:proofErr w:type="spellStart"/>
            <w:r w:rsidRPr="00D64C7C">
              <w:rPr>
                <w:rFonts w:ascii="Aptos Narrow" w:eastAsia="Times New Roman" w:hAnsi="Aptos Narrow" w:cs="Times New Roman"/>
                <w:iCs w:val="0"/>
                <w:color w:val="000000"/>
                <w:sz w:val="22"/>
                <w:szCs w:val="22"/>
              </w:rPr>
              <w:t>Shortboard</w:t>
            </w:r>
            <w:proofErr w:type="spellEnd"/>
            <w:r w:rsidRPr="00D64C7C">
              <w:rPr>
                <w:rFonts w:ascii="Aptos Narrow" w:eastAsia="Times New Roman" w:hAnsi="Aptos Narrow" w:cs="Times New Roman"/>
                <w:iCs w:val="0"/>
                <w:color w:val="000000"/>
                <w:sz w:val="22"/>
                <w:szCs w:val="22"/>
              </w:rPr>
              <w:t xml:space="preserve"> 80 cm, 250 kg</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40288160" w14:textId="4AD5E0FF"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6CF8216E" w14:textId="5B1C15B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062765D6" w14:textId="3B22EDD1"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006E9868"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4A8D8EE" w14:textId="1441B64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3 delni varnostni pas za </w:t>
            </w:r>
            <w:proofErr w:type="spellStart"/>
            <w:r w:rsidRPr="00D64C7C">
              <w:rPr>
                <w:rFonts w:ascii="Aptos Narrow" w:eastAsia="Times New Roman" w:hAnsi="Aptos Narrow" w:cs="Times New Roman"/>
                <w:iCs w:val="0"/>
                <w:color w:val="000000"/>
                <w:sz w:val="22"/>
                <w:szCs w:val="22"/>
              </w:rPr>
              <w:t>Spineboard</w:t>
            </w:r>
            <w:proofErr w:type="spellEnd"/>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3C96FEFF" w14:textId="0C551A58"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07C162FE" w14:textId="35B916E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20FF6266" w14:textId="2BEBA1C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03EE37CC"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DD98DD9" w14:textId="79678A1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Reševalna deska </w:t>
            </w:r>
            <w:proofErr w:type="spellStart"/>
            <w:r w:rsidRPr="00D64C7C">
              <w:rPr>
                <w:rFonts w:ascii="Aptos Narrow" w:eastAsia="Times New Roman" w:hAnsi="Aptos Narrow" w:cs="Times New Roman"/>
                <w:iCs w:val="0"/>
                <w:color w:val="000000"/>
                <w:sz w:val="22"/>
                <w:szCs w:val="22"/>
              </w:rPr>
              <w:t>Spineboard</w:t>
            </w:r>
            <w:proofErr w:type="spellEnd"/>
            <w:r w:rsidRPr="00D64C7C">
              <w:rPr>
                <w:rFonts w:ascii="Aptos Narrow" w:eastAsia="Times New Roman" w:hAnsi="Aptos Narrow" w:cs="Times New Roman"/>
                <w:iCs w:val="0"/>
                <w:color w:val="000000"/>
                <w:sz w:val="22"/>
                <w:szCs w:val="22"/>
              </w:rPr>
              <w:t xml:space="preserve"> 185 cm, 220 kg</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0E237CED" w14:textId="23DA34AF"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027C4CD5" w14:textId="4A87CC5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759C3019" w14:textId="5589B0C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5B292679"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DC1A4C5"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10 delni varnostni pas za </w:t>
            </w:r>
            <w:proofErr w:type="spellStart"/>
            <w:r w:rsidRPr="00D64C7C">
              <w:rPr>
                <w:rFonts w:ascii="Aptos Narrow" w:eastAsia="Times New Roman" w:hAnsi="Aptos Narrow" w:cs="Times New Roman"/>
                <w:iCs w:val="0"/>
                <w:color w:val="000000"/>
                <w:sz w:val="22"/>
                <w:szCs w:val="22"/>
              </w:rPr>
              <w:t>Spineboard</w:t>
            </w:r>
            <w:proofErr w:type="spellEnd"/>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78DAEB4F" w14:textId="77777777" w:rsidR="00363880" w:rsidRPr="00D64C7C" w:rsidRDefault="00363880" w:rsidP="00FC512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01823C6D"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7C54C57C"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0FFFB5CD"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4B5E212"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Komplet fiksacija glave za </w:t>
            </w:r>
            <w:proofErr w:type="spellStart"/>
            <w:r w:rsidRPr="00D64C7C">
              <w:rPr>
                <w:rFonts w:ascii="Aptos Narrow" w:eastAsia="Times New Roman" w:hAnsi="Aptos Narrow" w:cs="Times New Roman"/>
                <w:iCs w:val="0"/>
                <w:color w:val="000000"/>
                <w:sz w:val="22"/>
                <w:szCs w:val="22"/>
              </w:rPr>
              <w:t>Spineboard</w:t>
            </w:r>
            <w:proofErr w:type="spellEnd"/>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60AEBEE1" w14:textId="77777777" w:rsidR="00363880" w:rsidRPr="00D64C7C" w:rsidRDefault="00363880" w:rsidP="00FC512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2ADD9E9F"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000000" w:fill="FFC000"/>
            <w:noWrap/>
            <w:vAlign w:val="bottom"/>
            <w:hideMark/>
          </w:tcPr>
          <w:p w14:paraId="131B0E49"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4DA5C765"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FEE448D"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PAX Boa</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2C8AF36" w14:textId="77777777" w:rsidR="00363880" w:rsidRPr="00D64C7C" w:rsidRDefault="00363880" w:rsidP="00FC512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7F68A39"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single" w:sz="4" w:space="0" w:color="auto"/>
              <w:left w:val="nil"/>
              <w:bottom w:val="single" w:sz="4" w:space="0" w:color="auto"/>
              <w:right w:val="single" w:sz="4" w:space="0" w:color="auto"/>
            </w:tcBorders>
            <w:shd w:val="clear" w:color="000000" w:fill="FFC000"/>
            <w:noWrap/>
            <w:vAlign w:val="bottom"/>
            <w:hideMark/>
          </w:tcPr>
          <w:p w14:paraId="4821A438" w14:textId="77777777" w:rsidR="00363880" w:rsidRPr="00D64C7C" w:rsidRDefault="00363880" w:rsidP="00FC512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363880" w:rsidRPr="00D64C7C" w14:paraId="27BEB370"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4DF2D8D" w14:textId="58743B6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Lesene zagozde 36 cm </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0E36D03" w14:textId="5E46AE79"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6</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FD9F06C" w14:textId="1589267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36E91B07" w14:textId="5B32A4CE"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6570D2B"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9F685A2" w14:textId="0819A4C1"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KED</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1718FA9" w14:textId="4F6D9E5E"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CA1313E" w14:textId="22A5002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EEAF21D" w14:textId="1B5D7E27"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7500ABDF"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noWrap/>
            <w:vAlign w:val="bottom"/>
            <w:hideMark/>
          </w:tcPr>
          <w:p w14:paraId="54A0DACD" w14:textId="3875DBA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Pritrdilni pajek</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39F6BC72" w14:textId="4773A8FC"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9A83050" w14:textId="53CEE23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452512A" w14:textId="2FAD9F88"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02E1A60"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5CE6E44" w14:textId="20526E9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Pritrdilni pasovi za nosila ANTHRON</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B69020A" w14:textId="7B1D4F37"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5</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16802396" w14:textId="5527C2E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CE1DED3" w14:textId="07114C1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01E57CC"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3B6808F" w14:textId="46D4C4E8"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Opornica za vrat</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B6EC3D2" w14:textId="7AF57C89"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35B08EA" w14:textId="37E3352D"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671A045" w14:textId="02848C6B"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747472F"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noWrap/>
            <w:vAlign w:val="bottom"/>
            <w:hideMark/>
          </w:tcPr>
          <w:p w14:paraId="071B1A0F" w14:textId="0108C9B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Opornica za ude</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5C368F9" w14:textId="28DEB66E"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249EE2CA" w14:textId="1BBDBBE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7E6F1A0C" w14:textId="440DBCC7"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5545D4C"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noWrap/>
            <w:vAlign w:val="bottom"/>
            <w:hideMark/>
          </w:tcPr>
          <w:p w14:paraId="54827D43" w14:textId="25C600FE"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Torba prve pomoči</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D0C4D1B" w14:textId="5CC025E3"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BF6CF83" w14:textId="38ABBBB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683B219" w14:textId="5A4F6D9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7287388E"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08BFBE2" w14:textId="2FCE207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Vrtalnik vijačnik MILWAUKEE   </w:t>
            </w:r>
            <w:r>
              <w:rPr>
                <w:rFonts w:ascii="Aptos Narrow" w:eastAsia="Times New Roman" w:hAnsi="Aptos Narrow" w:cs="Times New Roman"/>
                <w:iCs w:val="0"/>
                <w:color w:val="000000"/>
                <w:sz w:val="22"/>
                <w:szCs w:val="22"/>
              </w:rPr>
              <w:t>FUEL M18 ONEID3-OX, ali enakovreden</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754AEDAE" w14:textId="4242A0CE"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noWrap/>
            <w:vAlign w:val="bottom"/>
            <w:hideMark/>
          </w:tcPr>
          <w:p w14:paraId="568D3195" w14:textId="0B21D50B"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3" w:type="dxa"/>
            <w:tcBorders>
              <w:top w:val="nil"/>
              <w:left w:val="nil"/>
              <w:bottom w:val="single" w:sz="4" w:space="0" w:color="auto"/>
              <w:right w:val="single" w:sz="4" w:space="0" w:color="auto"/>
            </w:tcBorders>
            <w:shd w:val="clear" w:color="auto" w:fill="FFC000"/>
            <w:noWrap/>
            <w:vAlign w:val="bottom"/>
            <w:hideMark/>
          </w:tcPr>
          <w:p w14:paraId="01B40743" w14:textId="3550AF21" w:rsidR="00363880" w:rsidRPr="00D64C7C" w:rsidRDefault="00363880" w:rsidP="00D64C7C">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Izvajalec</w:t>
            </w:r>
          </w:p>
        </w:tc>
      </w:tr>
      <w:tr w:rsidR="00363880" w:rsidRPr="00D64C7C" w14:paraId="62F7520B"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489187AA" w14:textId="0F46EB40"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Gortne</w:t>
            </w:r>
            <w:proofErr w:type="spellEnd"/>
            <w:r w:rsidRPr="00D64C7C">
              <w:rPr>
                <w:rFonts w:ascii="Aptos Narrow" w:eastAsia="Times New Roman" w:hAnsi="Aptos Narrow" w:cs="Times New Roman"/>
                <w:iCs w:val="0"/>
                <w:color w:val="000000"/>
                <w:sz w:val="22"/>
                <w:szCs w:val="22"/>
              </w:rPr>
              <w:t xml:space="preserve"> 3 T , 8m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20E5AB4" w14:textId="6E7CAC7C"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BBA6BFA" w14:textId="4178F96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9CD45B0" w14:textId="51BA242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037AD29"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513596C" w14:textId="57CE2842"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Gortne</w:t>
            </w:r>
            <w:proofErr w:type="spellEnd"/>
            <w:r w:rsidRPr="00D64C7C">
              <w:rPr>
                <w:rFonts w:ascii="Aptos Narrow" w:eastAsia="Times New Roman" w:hAnsi="Aptos Narrow" w:cs="Times New Roman"/>
                <w:iCs w:val="0"/>
                <w:color w:val="000000"/>
                <w:sz w:val="22"/>
                <w:szCs w:val="22"/>
              </w:rPr>
              <w:t xml:space="preserve"> 5 T , 7,5m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25A4D84" w14:textId="506EE2C0"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2D5C8D28" w14:textId="49B71CA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2A006F4" w14:textId="1C9F249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1A8950E"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2FAD4A9" w14:textId="01BB9DF1"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Gortne</w:t>
            </w:r>
            <w:proofErr w:type="spellEnd"/>
            <w:r w:rsidRPr="00D64C7C">
              <w:rPr>
                <w:rFonts w:ascii="Aptos Narrow" w:eastAsia="Times New Roman" w:hAnsi="Aptos Narrow" w:cs="Times New Roman"/>
                <w:iCs w:val="0"/>
                <w:color w:val="000000"/>
                <w:sz w:val="22"/>
                <w:szCs w:val="22"/>
              </w:rPr>
              <w:t xml:space="preserve"> 5 T , 6m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BBD3E45" w14:textId="3EAABD56"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260AC5F8" w14:textId="09822BA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065979F6" w14:textId="2789481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52918BFB"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2B6B06E4" w14:textId="61FB1407"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Gortne</w:t>
            </w:r>
            <w:proofErr w:type="spellEnd"/>
            <w:r w:rsidRPr="00D64C7C">
              <w:rPr>
                <w:rFonts w:ascii="Aptos Narrow" w:eastAsia="Times New Roman" w:hAnsi="Aptos Narrow" w:cs="Times New Roman"/>
                <w:iCs w:val="0"/>
                <w:color w:val="000000"/>
                <w:sz w:val="22"/>
                <w:szCs w:val="22"/>
              </w:rPr>
              <w:t xml:space="preserve"> 2 T , 5m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3F41346" w14:textId="3BBEEEE6"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59431FC" w14:textId="6EFA6181"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14E43F3" w14:textId="19DF531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27CB8C6C"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34B3F9B2" w14:textId="216D241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Povezovalni trak z ragljo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77EEF83" w14:textId="16CA375D"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BB76A3A" w14:textId="224A6B8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67313CE" w14:textId="768E2E3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40EA937"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46D6C2C2" w14:textId="4E6526D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Trebušasti </w:t>
            </w:r>
            <w:proofErr w:type="spellStart"/>
            <w:r w:rsidRPr="00D64C7C">
              <w:rPr>
                <w:rFonts w:ascii="Aptos Narrow" w:eastAsia="Times New Roman" w:hAnsi="Aptos Narrow" w:cs="Times New Roman"/>
                <w:iCs w:val="0"/>
                <w:color w:val="000000"/>
                <w:sz w:val="22"/>
                <w:szCs w:val="22"/>
              </w:rPr>
              <w:t>škopec</w:t>
            </w:r>
            <w:proofErr w:type="spellEnd"/>
            <w:r w:rsidRPr="00D64C7C">
              <w:rPr>
                <w:rFonts w:ascii="Aptos Narrow" w:eastAsia="Times New Roman" w:hAnsi="Aptos Narrow" w:cs="Times New Roman"/>
                <w:iCs w:val="0"/>
                <w:color w:val="000000"/>
                <w:sz w:val="22"/>
                <w:szCs w:val="22"/>
              </w:rPr>
              <w:t xml:space="preserve"> WLL 7/8 6.5 T</w:t>
            </w:r>
          </w:p>
        </w:tc>
        <w:tc>
          <w:tcPr>
            <w:tcW w:w="852" w:type="dxa"/>
            <w:gridSpan w:val="2"/>
            <w:tcBorders>
              <w:top w:val="single" w:sz="4" w:space="0" w:color="auto"/>
              <w:left w:val="nil"/>
              <w:bottom w:val="single" w:sz="4" w:space="0" w:color="auto"/>
              <w:right w:val="nil"/>
            </w:tcBorders>
            <w:shd w:val="clear" w:color="000000" w:fill="FFFFFF"/>
            <w:noWrap/>
            <w:vAlign w:val="bottom"/>
            <w:hideMark/>
          </w:tcPr>
          <w:p w14:paraId="37FA56CE" w14:textId="2D83C86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19E0FDDF" w14:textId="755C357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6778101A" w14:textId="5E920164" w:rsidR="00363880" w:rsidRPr="00894A1F"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6E4A538"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17E4872" w14:textId="64759AB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Trebušasti </w:t>
            </w:r>
            <w:proofErr w:type="spellStart"/>
            <w:r w:rsidRPr="00D64C7C">
              <w:rPr>
                <w:rFonts w:ascii="Aptos Narrow" w:eastAsia="Times New Roman" w:hAnsi="Aptos Narrow" w:cs="Times New Roman"/>
                <w:iCs w:val="0"/>
                <w:color w:val="000000"/>
                <w:sz w:val="22"/>
                <w:szCs w:val="22"/>
              </w:rPr>
              <w:t>škopec</w:t>
            </w:r>
            <w:proofErr w:type="spellEnd"/>
            <w:r w:rsidRPr="00D64C7C">
              <w:rPr>
                <w:rFonts w:ascii="Aptos Narrow" w:eastAsia="Times New Roman" w:hAnsi="Aptos Narrow" w:cs="Times New Roman"/>
                <w:iCs w:val="0"/>
                <w:color w:val="000000"/>
                <w:sz w:val="22"/>
                <w:szCs w:val="22"/>
              </w:rPr>
              <w:t xml:space="preserve"> WLL 3/4 4.75 T</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4AE105D" w14:textId="77C81E0E"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4B6762F" w14:textId="58B5157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6E0BDF8" w14:textId="7B49A28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65F86C7"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CA30BD1" w14:textId="64649EFD"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Trebušasti </w:t>
            </w:r>
            <w:proofErr w:type="spellStart"/>
            <w:r w:rsidRPr="00D64C7C">
              <w:rPr>
                <w:rFonts w:ascii="Aptos Narrow" w:eastAsia="Times New Roman" w:hAnsi="Aptos Narrow" w:cs="Times New Roman"/>
                <w:iCs w:val="0"/>
                <w:color w:val="000000"/>
                <w:sz w:val="22"/>
                <w:szCs w:val="22"/>
              </w:rPr>
              <w:t>škopec</w:t>
            </w:r>
            <w:proofErr w:type="spellEnd"/>
            <w:r w:rsidRPr="00D64C7C">
              <w:rPr>
                <w:rFonts w:ascii="Aptos Narrow" w:eastAsia="Times New Roman" w:hAnsi="Aptos Narrow" w:cs="Times New Roman"/>
                <w:iCs w:val="0"/>
                <w:color w:val="000000"/>
                <w:sz w:val="22"/>
                <w:szCs w:val="22"/>
              </w:rPr>
              <w:t xml:space="preserve"> WLL 5/8 3.25 T</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6092CC9" w14:textId="08935E7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9080F62" w14:textId="3BDA3478"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542FFE4" w14:textId="6BCF571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CE90664"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9C23591" w14:textId="73C2E8D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Trebušasti </w:t>
            </w:r>
            <w:proofErr w:type="spellStart"/>
            <w:r w:rsidRPr="00D64C7C">
              <w:rPr>
                <w:rFonts w:ascii="Aptos Narrow" w:eastAsia="Times New Roman" w:hAnsi="Aptos Narrow" w:cs="Times New Roman"/>
                <w:iCs w:val="0"/>
                <w:color w:val="000000"/>
                <w:sz w:val="22"/>
                <w:szCs w:val="22"/>
              </w:rPr>
              <w:t>škopec</w:t>
            </w:r>
            <w:proofErr w:type="spellEnd"/>
            <w:r w:rsidRPr="00D64C7C">
              <w:rPr>
                <w:rFonts w:ascii="Aptos Narrow" w:eastAsia="Times New Roman" w:hAnsi="Aptos Narrow" w:cs="Times New Roman"/>
                <w:iCs w:val="0"/>
                <w:color w:val="000000"/>
                <w:sz w:val="22"/>
                <w:szCs w:val="22"/>
              </w:rPr>
              <w:t xml:space="preserve"> WLL 1/2 2 T</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A8DDB22" w14:textId="0966ED1F"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6</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0F1C90EE" w14:textId="3369673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5F0AB50" w14:textId="73A02A0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780BF5A"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2A6D423" w14:textId="5829C1B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Lisičji rep Milwaukee HD28 SX</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5252A31" w14:textId="1B2B6700"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6DD06DB8" w14:textId="0E4133E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700E1677" w14:textId="58BBD8F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6AEA0335"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139BDBB" w14:textId="144DF2FE"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Tesarske spone 300</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F308733" w14:textId="13718D82"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73BF8851" w14:textId="08D6371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15DD6EA2" w14:textId="05B3607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CCD5F6B"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E89F799" w14:textId="35400F6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Leseni čepi</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DEC7F6C" w14:textId="65E1D3C9"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74E14014" w14:textId="00D773C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00642433" w14:textId="404261D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02A7EC95"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DD249C4" w14:textId="70557DEC"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Lesene zagozde 35 cm</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764A76A" w14:textId="3DADCEDD"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9</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B7764B9" w14:textId="3BBD2ED8"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3E5FF788" w14:textId="1494870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AB2E0B9"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F2BD13D" w14:textId="15259D9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Lesene podloge 10x8x5 cm</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F070B72" w14:textId="0E5B156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C4EEFC0" w14:textId="6135D909"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B5082B2" w14:textId="0B021567"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1CEFB418"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B63EEEC" w14:textId="793B298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Lesene podloge - </w:t>
            </w:r>
            <w:proofErr w:type="spellStart"/>
            <w:r w:rsidRPr="00D64C7C">
              <w:rPr>
                <w:rFonts w:ascii="Aptos Narrow" w:eastAsia="Times New Roman" w:hAnsi="Aptos Narrow" w:cs="Times New Roman"/>
                <w:iCs w:val="0"/>
                <w:color w:val="000000"/>
                <w:sz w:val="22"/>
                <w:szCs w:val="22"/>
              </w:rPr>
              <w:t>klocni</w:t>
            </w:r>
            <w:proofErr w:type="spellEnd"/>
            <w:r w:rsidRPr="00D64C7C">
              <w:rPr>
                <w:rFonts w:ascii="Aptos Narrow" w:eastAsia="Times New Roman" w:hAnsi="Aptos Narrow" w:cs="Times New Roman"/>
                <w:iCs w:val="0"/>
                <w:color w:val="000000"/>
                <w:sz w:val="22"/>
                <w:szCs w:val="22"/>
              </w:rPr>
              <w:t xml:space="preserve"> kratki</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3D1CC25" w14:textId="3BD00E8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62917D62" w14:textId="719FBC3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0283FF8F" w14:textId="656E7EC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81A0E90"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2DCB777" w14:textId="01BCFAC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Lesene podloge - </w:t>
            </w:r>
            <w:proofErr w:type="spellStart"/>
            <w:r w:rsidRPr="00D64C7C">
              <w:rPr>
                <w:rFonts w:ascii="Aptos Narrow" w:eastAsia="Times New Roman" w:hAnsi="Aptos Narrow" w:cs="Times New Roman"/>
                <w:iCs w:val="0"/>
                <w:color w:val="000000"/>
                <w:sz w:val="22"/>
                <w:szCs w:val="22"/>
              </w:rPr>
              <w:t>klocni</w:t>
            </w:r>
            <w:proofErr w:type="spellEnd"/>
            <w:r w:rsidRPr="00D64C7C">
              <w:rPr>
                <w:rFonts w:ascii="Aptos Narrow" w:eastAsia="Times New Roman" w:hAnsi="Aptos Narrow" w:cs="Times New Roman"/>
                <w:iCs w:val="0"/>
                <w:color w:val="000000"/>
                <w:sz w:val="22"/>
                <w:szCs w:val="22"/>
              </w:rPr>
              <w:t xml:space="preserve"> dolgi</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8772A4B" w14:textId="245AA75B"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6E9E65D2" w14:textId="707E18F4"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4DB51CAE" w14:textId="2761B99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33D41B24"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AAD6B80" w14:textId="474CFD65"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Gortna</w:t>
            </w:r>
            <w:proofErr w:type="spellEnd"/>
            <w:r w:rsidRPr="00D64C7C">
              <w:rPr>
                <w:rFonts w:ascii="Aptos Narrow" w:eastAsia="Times New Roman" w:hAnsi="Aptos Narrow" w:cs="Times New Roman"/>
                <w:iCs w:val="0"/>
                <w:color w:val="000000"/>
                <w:sz w:val="22"/>
                <w:szCs w:val="22"/>
              </w:rPr>
              <w:t xml:space="preserve"> 4v1 1 T, 2m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A01E863" w14:textId="32D24E5A"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463D0477" w14:textId="38DB5910"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2DE135A7" w14:textId="2EF1DC9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5FC23B4F"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B21F4E4" w14:textId="5722FA75" w:rsidR="00363880" w:rsidRPr="00D64C7C" w:rsidRDefault="00363880"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Gortna</w:t>
            </w:r>
            <w:proofErr w:type="spellEnd"/>
            <w:r w:rsidRPr="00D64C7C">
              <w:rPr>
                <w:rFonts w:ascii="Aptos Narrow" w:eastAsia="Times New Roman" w:hAnsi="Aptos Narrow" w:cs="Times New Roman"/>
                <w:iCs w:val="0"/>
                <w:color w:val="000000"/>
                <w:sz w:val="22"/>
                <w:szCs w:val="22"/>
              </w:rPr>
              <w:t xml:space="preserve"> 2T, 6m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0BCAD3E" w14:textId="39A9B1CC"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314ED1E8" w14:textId="09408E43"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37D77578" w14:textId="3283794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4996E1A2"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96A20D0" w14:textId="61F521DA"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Gozdarske verige WALDER </w:t>
            </w:r>
            <w:proofErr w:type="spellStart"/>
            <w:r w:rsidRPr="00D64C7C">
              <w:rPr>
                <w:rFonts w:ascii="Aptos Narrow" w:eastAsia="Times New Roman" w:hAnsi="Aptos Narrow" w:cs="Times New Roman"/>
                <w:iCs w:val="0"/>
                <w:color w:val="000000"/>
                <w:sz w:val="22"/>
                <w:szCs w:val="22"/>
              </w:rPr>
              <w:t>Germany</w:t>
            </w:r>
            <w:proofErr w:type="spellEnd"/>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779A09B" w14:textId="4017CEB3"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92" w:type="dxa"/>
            <w:tcBorders>
              <w:top w:val="nil"/>
              <w:left w:val="single" w:sz="4" w:space="0" w:color="auto"/>
              <w:bottom w:val="single" w:sz="4" w:space="0" w:color="auto"/>
              <w:right w:val="single" w:sz="4" w:space="0" w:color="auto"/>
            </w:tcBorders>
            <w:shd w:val="clear" w:color="000000" w:fill="00B0F0"/>
            <w:noWrap/>
            <w:vAlign w:val="bottom"/>
            <w:hideMark/>
          </w:tcPr>
          <w:p w14:paraId="50133A5E" w14:textId="7117B0A6"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0CB2FCBF" w14:textId="2EC5E75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363880" w:rsidRPr="00D64C7C" w14:paraId="57B03F24" w14:textId="77777777" w:rsidTr="00474E30">
        <w:trPr>
          <w:trHeight w:val="300"/>
        </w:trPr>
        <w:tc>
          <w:tcPr>
            <w:tcW w:w="6089"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5AF12C" w14:textId="5B0A37CF"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Veriga 4v1 P TEAM d.o.o.</w:t>
            </w:r>
          </w:p>
        </w:tc>
        <w:tc>
          <w:tcPr>
            <w:tcW w:w="85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7E2FF5A" w14:textId="0BA74416" w:rsidR="00363880" w:rsidRPr="00D64C7C" w:rsidRDefault="00363880"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92" w:type="dxa"/>
            <w:tcBorders>
              <w:top w:val="nil"/>
              <w:left w:val="nil"/>
              <w:bottom w:val="single" w:sz="4" w:space="0" w:color="auto"/>
              <w:right w:val="single" w:sz="4" w:space="0" w:color="auto"/>
            </w:tcBorders>
            <w:shd w:val="clear" w:color="000000" w:fill="00B0F0"/>
            <w:noWrap/>
            <w:vAlign w:val="bottom"/>
            <w:hideMark/>
          </w:tcPr>
          <w:p w14:paraId="2A6AD56C" w14:textId="2D346C95"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993" w:type="dxa"/>
            <w:tcBorders>
              <w:top w:val="nil"/>
              <w:left w:val="nil"/>
              <w:bottom w:val="single" w:sz="4" w:space="0" w:color="auto"/>
              <w:right w:val="single" w:sz="4" w:space="0" w:color="auto"/>
            </w:tcBorders>
            <w:noWrap/>
            <w:vAlign w:val="bottom"/>
            <w:hideMark/>
          </w:tcPr>
          <w:p w14:paraId="5F8A4CC6" w14:textId="70DA96D2" w:rsidR="00363880" w:rsidRPr="00D64C7C" w:rsidRDefault="00363880"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bl>
    <w:p w14:paraId="78C7B0DB" w14:textId="77777777" w:rsidR="00D64C7C" w:rsidRDefault="00D64C7C" w:rsidP="0092655A">
      <w:pPr>
        <w:rPr>
          <w:rFonts w:ascii="Arial" w:hAnsi="Arial" w:cs="Arial"/>
          <w:b/>
          <w:bCs/>
          <w:szCs w:val="24"/>
        </w:rPr>
      </w:pPr>
    </w:p>
    <w:tbl>
      <w:tblPr>
        <w:tblW w:w="8926" w:type="dxa"/>
        <w:tblCellMar>
          <w:left w:w="70" w:type="dxa"/>
          <w:right w:w="70" w:type="dxa"/>
        </w:tblCellMar>
        <w:tblLook w:val="04A0" w:firstRow="1" w:lastRow="0" w:firstColumn="1" w:lastColumn="0" w:noHBand="0" w:noVBand="1"/>
      </w:tblPr>
      <w:tblGrid>
        <w:gridCol w:w="960"/>
        <w:gridCol w:w="960"/>
        <w:gridCol w:w="960"/>
        <w:gridCol w:w="960"/>
        <w:gridCol w:w="960"/>
        <w:gridCol w:w="1291"/>
        <w:gridCol w:w="229"/>
        <w:gridCol w:w="621"/>
        <w:gridCol w:w="1009"/>
        <w:gridCol w:w="1052"/>
      </w:tblGrid>
      <w:tr w:rsidR="00D64C7C" w:rsidRPr="00D64C7C" w14:paraId="3CF13BFA" w14:textId="77777777" w:rsidTr="00474E30">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1BE152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KABINA</w:t>
            </w:r>
          </w:p>
        </w:tc>
        <w:tc>
          <w:tcPr>
            <w:tcW w:w="960" w:type="dxa"/>
            <w:tcBorders>
              <w:top w:val="nil"/>
              <w:left w:val="nil"/>
              <w:bottom w:val="nil"/>
              <w:right w:val="nil"/>
            </w:tcBorders>
            <w:noWrap/>
            <w:vAlign w:val="bottom"/>
            <w:hideMark/>
          </w:tcPr>
          <w:p w14:paraId="043DA16E" w14:textId="77777777" w:rsidR="00D64C7C" w:rsidRPr="00D64C7C" w:rsidRDefault="00D64C7C" w:rsidP="00D64C7C">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4B66B7E6"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3EA9E293"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1665EA16" w14:textId="77777777" w:rsidR="00D64C7C" w:rsidRPr="00D64C7C" w:rsidRDefault="00D64C7C" w:rsidP="00D64C7C">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5ED208CF" w14:textId="77777777" w:rsidR="00D64C7C" w:rsidRPr="00D64C7C" w:rsidRDefault="00D64C7C" w:rsidP="00D64C7C">
            <w:pPr>
              <w:rPr>
                <w:rFonts w:ascii="Times New Roman" w:eastAsia="Times New Roman" w:hAnsi="Times New Roman" w:cs="Times New Roman"/>
                <w:iCs w:val="0"/>
                <w:sz w:val="20"/>
              </w:rPr>
            </w:pPr>
          </w:p>
        </w:tc>
        <w:tc>
          <w:tcPr>
            <w:tcW w:w="229" w:type="dxa"/>
            <w:tcBorders>
              <w:top w:val="nil"/>
              <w:left w:val="nil"/>
              <w:bottom w:val="nil"/>
              <w:right w:val="nil"/>
            </w:tcBorders>
            <w:noWrap/>
            <w:vAlign w:val="bottom"/>
            <w:hideMark/>
          </w:tcPr>
          <w:p w14:paraId="3AA8DD98" w14:textId="77777777" w:rsidR="00D64C7C" w:rsidRPr="00D64C7C" w:rsidRDefault="00D64C7C" w:rsidP="00D64C7C">
            <w:pPr>
              <w:rPr>
                <w:rFonts w:ascii="Times New Roman" w:eastAsia="Times New Roman" w:hAnsi="Times New Roman" w:cs="Times New Roman"/>
                <w:iCs w:val="0"/>
                <w:sz w:val="20"/>
              </w:rPr>
            </w:pPr>
          </w:p>
        </w:tc>
        <w:tc>
          <w:tcPr>
            <w:tcW w:w="621" w:type="dxa"/>
            <w:tcBorders>
              <w:top w:val="nil"/>
              <w:left w:val="nil"/>
              <w:bottom w:val="nil"/>
              <w:right w:val="nil"/>
            </w:tcBorders>
            <w:noWrap/>
            <w:vAlign w:val="bottom"/>
            <w:hideMark/>
          </w:tcPr>
          <w:p w14:paraId="7B49D560" w14:textId="77777777" w:rsidR="00D64C7C" w:rsidRPr="00D64C7C" w:rsidRDefault="00D64C7C" w:rsidP="00D64C7C">
            <w:pPr>
              <w:rPr>
                <w:rFonts w:ascii="Times New Roman" w:eastAsia="Times New Roman" w:hAnsi="Times New Roman" w:cs="Times New Roman"/>
                <w:iCs w:val="0"/>
                <w:sz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A8BB6D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D64C7C" w:rsidRPr="00D64C7C" w14:paraId="58A118AC"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D96CDA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Ročna komanda vitla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D5D0FE1" w14:textId="77777777" w:rsidR="00D64C7C" w:rsidRPr="00D64C7C" w:rsidRDefault="00D64C7C" w:rsidP="00D64C7C">
            <w:pPr>
              <w:jc w:val="center"/>
              <w:rPr>
                <w:rFonts w:eastAsia="Times New Roman"/>
                <w:iCs w:val="0"/>
                <w:sz w:val="22"/>
                <w:szCs w:val="22"/>
              </w:rPr>
            </w:pPr>
            <w:r w:rsidRPr="00D64C7C">
              <w:rPr>
                <w:rFonts w:eastAsia="Times New Roman"/>
                <w:iCs w:val="0"/>
                <w:sz w:val="22"/>
                <w:szCs w:val="22"/>
              </w:rPr>
              <w:t>1</w:t>
            </w:r>
          </w:p>
        </w:tc>
        <w:tc>
          <w:tcPr>
            <w:tcW w:w="933" w:type="dxa"/>
            <w:tcBorders>
              <w:top w:val="nil"/>
              <w:left w:val="nil"/>
              <w:bottom w:val="single" w:sz="4" w:space="0" w:color="auto"/>
              <w:right w:val="single" w:sz="4" w:space="0" w:color="auto"/>
            </w:tcBorders>
            <w:noWrap/>
            <w:vAlign w:val="bottom"/>
            <w:hideMark/>
          </w:tcPr>
          <w:p w14:paraId="2637271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2CE497D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20179F19"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73C5FF8"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Latex</w:t>
            </w:r>
            <w:proofErr w:type="spellEnd"/>
            <w:r w:rsidRPr="00D64C7C">
              <w:rPr>
                <w:rFonts w:ascii="Aptos Narrow" w:eastAsia="Times New Roman" w:hAnsi="Aptos Narrow" w:cs="Times New Roman"/>
                <w:iCs w:val="0"/>
                <w:color w:val="000000"/>
                <w:sz w:val="22"/>
                <w:szCs w:val="22"/>
              </w:rPr>
              <w:t xml:space="preserve"> rokavice</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23A6CA3"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33" w:type="dxa"/>
            <w:tcBorders>
              <w:top w:val="nil"/>
              <w:left w:val="nil"/>
              <w:bottom w:val="single" w:sz="4" w:space="0" w:color="auto"/>
              <w:right w:val="single" w:sz="4" w:space="0" w:color="auto"/>
            </w:tcBorders>
            <w:shd w:val="clear" w:color="000000" w:fill="00B0F0"/>
            <w:noWrap/>
            <w:vAlign w:val="bottom"/>
            <w:hideMark/>
          </w:tcPr>
          <w:p w14:paraId="36665DE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02CC1E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496B35B2"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53F564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Daljinska komanda vitle</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9DEA81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33" w:type="dxa"/>
            <w:tcBorders>
              <w:top w:val="nil"/>
              <w:left w:val="nil"/>
              <w:bottom w:val="single" w:sz="4" w:space="0" w:color="auto"/>
              <w:right w:val="single" w:sz="4" w:space="0" w:color="auto"/>
            </w:tcBorders>
            <w:noWrap/>
            <w:vAlign w:val="bottom"/>
            <w:hideMark/>
          </w:tcPr>
          <w:p w14:paraId="5DE3EF5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0C62E80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1F3771E0"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tcPr>
          <w:p w14:paraId="1215D0CF" w14:textId="7E015284" w:rsidR="00D64C7C" w:rsidRPr="00D64C7C" w:rsidRDefault="00D64C7C" w:rsidP="00D64C7C">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Nosilec za mobilni telefon</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tcPr>
          <w:p w14:paraId="69F85B7B" w14:textId="77777777" w:rsidR="00D64C7C" w:rsidRPr="00D64C7C" w:rsidRDefault="00D64C7C" w:rsidP="00D64C7C">
            <w:pPr>
              <w:jc w:val="center"/>
              <w:rPr>
                <w:rFonts w:ascii="Aptos Narrow" w:eastAsia="Times New Roman" w:hAnsi="Aptos Narrow" w:cs="Times New Roman"/>
                <w:iCs w:val="0"/>
                <w:color w:val="000000"/>
                <w:sz w:val="22"/>
                <w:szCs w:val="22"/>
              </w:rPr>
            </w:pPr>
          </w:p>
        </w:tc>
        <w:tc>
          <w:tcPr>
            <w:tcW w:w="933" w:type="dxa"/>
            <w:tcBorders>
              <w:top w:val="nil"/>
              <w:left w:val="nil"/>
              <w:bottom w:val="single" w:sz="4" w:space="0" w:color="auto"/>
              <w:right w:val="single" w:sz="4" w:space="0" w:color="auto"/>
            </w:tcBorders>
            <w:noWrap/>
            <w:vAlign w:val="bottom"/>
          </w:tcPr>
          <w:p w14:paraId="77DA660E" w14:textId="77777777" w:rsidR="00D64C7C" w:rsidRPr="00D64C7C" w:rsidRDefault="00D64C7C" w:rsidP="00D64C7C">
            <w:pPr>
              <w:rPr>
                <w:rFonts w:ascii="Aptos Narrow" w:eastAsia="Times New Roman" w:hAnsi="Aptos Narrow" w:cs="Times New Roman"/>
                <w:iCs w:val="0"/>
                <w:color w:val="000000"/>
                <w:sz w:val="22"/>
                <w:szCs w:val="22"/>
              </w:rPr>
            </w:pPr>
          </w:p>
        </w:tc>
        <w:tc>
          <w:tcPr>
            <w:tcW w:w="1052" w:type="dxa"/>
            <w:tcBorders>
              <w:top w:val="nil"/>
              <w:left w:val="nil"/>
              <w:bottom w:val="single" w:sz="4" w:space="0" w:color="auto"/>
              <w:right w:val="single" w:sz="4" w:space="0" w:color="auto"/>
            </w:tcBorders>
            <w:shd w:val="clear" w:color="000000" w:fill="FFC000"/>
            <w:noWrap/>
            <w:vAlign w:val="bottom"/>
          </w:tcPr>
          <w:p w14:paraId="108A2844" w14:textId="65BE86E3" w:rsidR="00D64C7C" w:rsidRPr="00D64C7C" w:rsidRDefault="00D64C7C" w:rsidP="00D64C7C">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Izvajalec</w:t>
            </w:r>
          </w:p>
        </w:tc>
      </w:tr>
      <w:tr w:rsidR="00D64C7C" w:rsidRPr="00D64C7C" w14:paraId="0B616F42"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0F7C48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Mobilni telefon GSM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C3A76B6"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59E8E28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647610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078263A7"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3F5EF2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RGA S2</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CE54DA9"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03E1551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6892CA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557430" w:rsidRPr="00D64C7C" w14:paraId="2EBBB002" w14:textId="77777777" w:rsidTr="002C61B2">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035A9A7" w14:textId="77777777" w:rsidR="00557430" w:rsidRPr="00D64C7C" w:rsidRDefault="00557430" w:rsidP="005574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Radijska stabilna postaja DM4601e ali podobno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5BA370C" w14:textId="77777777" w:rsidR="00557430" w:rsidRPr="00D64C7C" w:rsidRDefault="00557430" w:rsidP="005574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3DE96DC" w14:textId="27E0D4B7" w:rsidR="00557430" w:rsidRPr="00D64C7C" w:rsidRDefault="00557430" w:rsidP="005574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D4E450C" w14:textId="6893DB34" w:rsidR="00557430" w:rsidRPr="00D64C7C" w:rsidRDefault="00557430" w:rsidP="005574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3B4835F7"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15BFD9D" w14:textId="41A3AA85"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Komandna plošča vklop razsvetljave</w:t>
            </w:r>
            <w:r w:rsidR="00557430">
              <w:rPr>
                <w:rFonts w:ascii="Aptos Narrow" w:eastAsia="Times New Roman" w:hAnsi="Aptos Narrow" w:cs="Times New Roman"/>
                <w:iCs w:val="0"/>
                <w:color w:val="000000"/>
                <w:sz w:val="22"/>
                <w:szCs w:val="22"/>
              </w:rPr>
              <w:t xml:space="preserve">, </w:t>
            </w:r>
            <w:proofErr w:type="spellStart"/>
            <w:r w:rsidR="00557430">
              <w:rPr>
                <w:rFonts w:ascii="Aptos Narrow" w:eastAsia="Times New Roman" w:hAnsi="Aptos Narrow" w:cs="Times New Roman"/>
                <w:iCs w:val="0"/>
                <w:color w:val="000000"/>
                <w:sz w:val="22"/>
                <w:szCs w:val="22"/>
              </w:rPr>
              <w:t>interv</w:t>
            </w:r>
            <w:proofErr w:type="spellEnd"/>
            <w:r w:rsidR="00557430">
              <w:rPr>
                <w:rFonts w:ascii="Aptos Narrow" w:eastAsia="Times New Roman" w:hAnsi="Aptos Narrow" w:cs="Times New Roman"/>
                <w:iCs w:val="0"/>
                <w:color w:val="000000"/>
                <w:sz w:val="22"/>
                <w:szCs w:val="22"/>
              </w:rPr>
              <w:t>. osvetlitev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11D5569"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33" w:type="dxa"/>
            <w:tcBorders>
              <w:top w:val="nil"/>
              <w:left w:val="nil"/>
              <w:bottom w:val="single" w:sz="4" w:space="0" w:color="auto"/>
              <w:right w:val="single" w:sz="4" w:space="0" w:color="auto"/>
            </w:tcBorders>
            <w:noWrap/>
            <w:vAlign w:val="bottom"/>
            <w:hideMark/>
          </w:tcPr>
          <w:p w14:paraId="0D62943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19DC80D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04B1E43F" w14:textId="77777777" w:rsidTr="00474E30">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C4B077D" w14:textId="05918A85" w:rsidR="00D64C7C" w:rsidRPr="00D64C7C" w:rsidRDefault="00557430" w:rsidP="00D64C7C">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O</w:t>
            </w:r>
            <w:r w:rsidR="00D64C7C" w:rsidRPr="00D64C7C">
              <w:rPr>
                <w:rFonts w:ascii="Aptos Narrow" w:eastAsia="Times New Roman" w:hAnsi="Aptos Narrow" w:cs="Times New Roman"/>
                <w:iCs w:val="0"/>
                <w:color w:val="000000"/>
                <w:sz w:val="22"/>
                <w:szCs w:val="22"/>
              </w:rPr>
              <w:t xml:space="preserve">dgon za vitel in </w:t>
            </w:r>
            <w:proofErr w:type="spellStart"/>
            <w:r w:rsidR="00D64C7C" w:rsidRPr="00D64C7C">
              <w:rPr>
                <w:rFonts w:ascii="Aptos Narrow" w:eastAsia="Times New Roman" w:hAnsi="Aptos Narrow" w:cs="Times New Roman"/>
                <w:iCs w:val="0"/>
                <w:color w:val="000000"/>
                <w:sz w:val="22"/>
                <w:szCs w:val="22"/>
              </w:rPr>
              <w:t>kran</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56B408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33" w:type="dxa"/>
            <w:tcBorders>
              <w:top w:val="nil"/>
              <w:left w:val="nil"/>
              <w:bottom w:val="single" w:sz="4" w:space="0" w:color="auto"/>
              <w:right w:val="single" w:sz="4" w:space="0" w:color="auto"/>
            </w:tcBorders>
            <w:noWrap/>
            <w:vAlign w:val="bottom"/>
            <w:hideMark/>
          </w:tcPr>
          <w:p w14:paraId="3E97F12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000000" w:fill="FFC000"/>
            <w:noWrap/>
            <w:vAlign w:val="bottom"/>
            <w:hideMark/>
          </w:tcPr>
          <w:p w14:paraId="660C65F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bl>
    <w:p w14:paraId="303C9247" w14:textId="77777777" w:rsidR="00D64C7C" w:rsidRDefault="00D64C7C" w:rsidP="0092655A">
      <w:pPr>
        <w:rPr>
          <w:rFonts w:ascii="Arial" w:hAnsi="Arial" w:cs="Arial"/>
          <w:b/>
          <w:bCs/>
          <w:szCs w:val="24"/>
        </w:rPr>
      </w:pPr>
    </w:p>
    <w:tbl>
      <w:tblPr>
        <w:tblW w:w="8926" w:type="dxa"/>
        <w:tblCellMar>
          <w:left w:w="70" w:type="dxa"/>
          <w:right w:w="70" w:type="dxa"/>
        </w:tblCellMar>
        <w:tblLook w:val="04A0" w:firstRow="1" w:lastRow="0" w:firstColumn="1" w:lastColumn="0" w:noHBand="0" w:noVBand="1"/>
      </w:tblPr>
      <w:tblGrid>
        <w:gridCol w:w="1030"/>
        <w:gridCol w:w="959"/>
        <w:gridCol w:w="959"/>
        <w:gridCol w:w="959"/>
        <w:gridCol w:w="959"/>
        <w:gridCol w:w="1289"/>
        <w:gridCol w:w="229"/>
        <w:gridCol w:w="620"/>
        <w:gridCol w:w="1008"/>
        <w:gridCol w:w="1050"/>
      </w:tblGrid>
      <w:tr w:rsidR="00D64C7C" w:rsidRPr="00D64C7C" w14:paraId="4F2CE218" w14:textId="77777777" w:rsidTr="003727D4">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8439E5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STREHA</w:t>
            </w:r>
          </w:p>
        </w:tc>
        <w:tc>
          <w:tcPr>
            <w:tcW w:w="960" w:type="dxa"/>
            <w:tcBorders>
              <w:top w:val="nil"/>
              <w:left w:val="nil"/>
              <w:bottom w:val="nil"/>
              <w:right w:val="nil"/>
            </w:tcBorders>
            <w:noWrap/>
            <w:vAlign w:val="bottom"/>
            <w:hideMark/>
          </w:tcPr>
          <w:p w14:paraId="151D891B" w14:textId="77777777" w:rsidR="00D64C7C" w:rsidRPr="00D64C7C" w:rsidRDefault="00D64C7C" w:rsidP="00D64C7C">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29219811"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08D3940E" w14:textId="77777777" w:rsidR="00D64C7C" w:rsidRPr="00D64C7C" w:rsidRDefault="00D64C7C" w:rsidP="00D64C7C">
            <w:pPr>
              <w:rPr>
                <w:rFonts w:ascii="Times New Roman" w:eastAsia="Times New Roman" w:hAnsi="Times New Roman" w:cs="Times New Roman"/>
                <w:iCs w:val="0"/>
                <w:sz w:val="20"/>
              </w:rPr>
            </w:pPr>
          </w:p>
        </w:tc>
        <w:tc>
          <w:tcPr>
            <w:tcW w:w="960" w:type="dxa"/>
            <w:tcBorders>
              <w:top w:val="nil"/>
              <w:left w:val="nil"/>
              <w:bottom w:val="nil"/>
              <w:right w:val="nil"/>
            </w:tcBorders>
            <w:noWrap/>
            <w:vAlign w:val="bottom"/>
            <w:hideMark/>
          </w:tcPr>
          <w:p w14:paraId="37E38253" w14:textId="77777777" w:rsidR="00D64C7C" w:rsidRPr="00D64C7C" w:rsidRDefault="00D64C7C" w:rsidP="00D64C7C">
            <w:pPr>
              <w:rPr>
                <w:rFonts w:ascii="Times New Roman" w:eastAsia="Times New Roman" w:hAnsi="Times New Roman" w:cs="Times New Roman"/>
                <w:iCs w:val="0"/>
                <w:sz w:val="20"/>
              </w:rPr>
            </w:pPr>
          </w:p>
        </w:tc>
        <w:tc>
          <w:tcPr>
            <w:tcW w:w="1291" w:type="dxa"/>
            <w:tcBorders>
              <w:top w:val="nil"/>
              <w:left w:val="nil"/>
              <w:bottom w:val="nil"/>
              <w:right w:val="nil"/>
            </w:tcBorders>
            <w:noWrap/>
            <w:vAlign w:val="bottom"/>
            <w:hideMark/>
          </w:tcPr>
          <w:p w14:paraId="2E0B8E8F" w14:textId="77777777" w:rsidR="00D64C7C" w:rsidRPr="00D64C7C" w:rsidRDefault="00D64C7C" w:rsidP="00D64C7C">
            <w:pPr>
              <w:rPr>
                <w:rFonts w:ascii="Times New Roman" w:eastAsia="Times New Roman" w:hAnsi="Times New Roman" w:cs="Times New Roman"/>
                <w:iCs w:val="0"/>
                <w:sz w:val="20"/>
              </w:rPr>
            </w:pPr>
          </w:p>
        </w:tc>
        <w:tc>
          <w:tcPr>
            <w:tcW w:w="229" w:type="dxa"/>
            <w:tcBorders>
              <w:top w:val="nil"/>
              <w:left w:val="nil"/>
              <w:bottom w:val="nil"/>
              <w:right w:val="nil"/>
            </w:tcBorders>
            <w:noWrap/>
            <w:vAlign w:val="bottom"/>
            <w:hideMark/>
          </w:tcPr>
          <w:p w14:paraId="0C68C6B7" w14:textId="77777777" w:rsidR="00D64C7C" w:rsidRPr="00D64C7C" w:rsidRDefault="00D64C7C" w:rsidP="00D64C7C">
            <w:pPr>
              <w:rPr>
                <w:rFonts w:ascii="Times New Roman" w:eastAsia="Times New Roman" w:hAnsi="Times New Roman" w:cs="Times New Roman"/>
                <w:iCs w:val="0"/>
                <w:sz w:val="20"/>
              </w:rPr>
            </w:pPr>
          </w:p>
        </w:tc>
        <w:tc>
          <w:tcPr>
            <w:tcW w:w="621" w:type="dxa"/>
            <w:tcBorders>
              <w:top w:val="nil"/>
              <w:left w:val="nil"/>
              <w:bottom w:val="nil"/>
              <w:right w:val="nil"/>
            </w:tcBorders>
            <w:noWrap/>
            <w:vAlign w:val="bottom"/>
            <w:hideMark/>
          </w:tcPr>
          <w:p w14:paraId="2A9C07E3" w14:textId="77777777" w:rsidR="00D64C7C" w:rsidRPr="00D64C7C" w:rsidRDefault="00D64C7C" w:rsidP="00D64C7C">
            <w:pPr>
              <w:rPr>
                <w:rFonts w:ascii="Times New Roman" w:eastAsia="Times New Roman" w:hAnsi="Times New Roman" w:cs="Times New Roman"/>
                <w:iCs w:val="0"/>
                <w:sz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EE76C2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                Dobavi</w:t>
            </w:r>
          </w:p>
        </w:tc>
      </w:tr>
      <w:tr w:rsidR="00557430" w:rsidRPr="00D64C7C" w14:paraId="789636BB" w14:textId="77777777" w:rsidTr="0023319A">
        <w:trPr>
          <w:trHeight w:val="300"/>
        </w:trPr>
        <w:tc>
          <w:tcPr>
            <w:tcW w:w="6091"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EA88F7" w14:textId="301ED05B" w:rsidR="00557430" w:rsidRPr="00D64C7C" w:rsidRDefault="00557430" w:rsidP="00557430">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Ž</w:t>
            </w:r>
            <w:r w:rsidRPr="00D64C7C">
              <w:rPr>
                <w:rFonts w:ascii="Aptos Narrow" w:eastAsia="Times New Roman" w:hAnsi="Aptos Narrow" w:cs="Times New Roman"/>
                <w:iCs w:val="0"/>
                <w:color w:val="000000"/>
                <w:sz w:val="22"/>
                <w:szCs w:val="22"/>
              </w:rPr>
              <w:t>elezni drog s pasovi za dvig avtomobilov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B9521D4" w14:textId="77777777" w:rsidR="00557430" w:rsidRPr="00D64C7C" w:rsidRDefault="00557430" w:rsidP="00557430">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33FA167" w14:textId="35C1CA31" w:rsidR="00557430" w:rsidRPr="00D64C7C" w:rsidRDefault="00557430" w:rsidP="005574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B1FA8A9" w14:textId="6D97D16C" w:rsidR="00557430" w:rsidRPr="00D64C7C" w:rsidRDefault="00557430" w:rsidP="00557430">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8E12829"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5BE8DE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Koritasta nosila FERNO WASHINGTON</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A55EAF2"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7D23299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8FE8FD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F8A1711"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0CE8CC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Transportna mreža 3x3 P TEAM d.o.o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EFC817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800A3A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B921DB2"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1E780ED"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FA3EC7A"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Stikalana</w:t>
            </w:r>
            <w:proofErr w:type="spellEnd"/>
            <w:r w:rsidRPr="00D64C7C">
              <w:rPr>
                <w:rFonts w:ascii="Aptos Narrow" w:eastAsia="Times New Roman" w:hAnsi="Aptos Narrow" w:cs="Times New Roman"/>
                <w:iCs w:val="0"/>
                <w:color w:val="000000"/>
                <w:sz w:val="22"/>
                <w:szCs w:val="22"/>
              </w:rPr>
              <w:t xml:space="preserve"> lestev </w:t>
            </w:r>
            <w:proofErr w:type="spellStart"/>
            <w:r w:rsidRPr="00D64C7C">
              <w:rPr>
                <w:rFonts w:ascii="Aptos Narrow" w:eastAsia="Times New Roman" w:hAnsi="Aptos Narrow" w:cs="Times New Roman"/>
                <w:iCs w:val="0"/>
                <w:color w:val="000000"/>
                <w:sz w:val="22"/>
                <w:szCs w:val="22"/>
              </w:rPr>
              <w:t>Stieg</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technic</w:t>
            </w:r>
            <w:proofErr w:type="spellEnd"/>
            <w:r w:rsidRPr="00D64C7C">
              <w:rPr>
                <w:rFonts w:ascii="Aptos Narrow" w:eastAsia="Times New Roman" w:hAnsi="Aptos Narrow" w:cs="Times New Roman"/>
                <w:iCs w:val="0"/>
                <w:color w:val="000000"/>
                <w:sz w:val="22"/>
                <w:szCs w:val="22"/>
              </w:rPr>
              <w:t xml:space="preserve"> 7 </w:t>
            </w:r>
            <w:proofErr w:type="spellStart"/>
            <w:r w:rsidRPr="00D64C7C">
              <w:rPr>
                <w:rFonts w:ascii="Aptos Narrow" w:eastAsia="Times New Roman" w:hAnsi="Aptos Narrow" w:cs="Times New Roman"/>
                <w:iCs w:val="0"/>
                <w:color w:val="000000"/>
                <w:sz w:val="22"/>
                <w:szCs w:val="22"/>
              </w:rPr>
              <w:t>lestvenikov</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EB3BD30" w14:textId="77777777" w:rsidR="00D64C7C" w:rsidRPr="00D64C7C" w:rsidRDefault="00D64C7C" w:rsidP="00D64C7C">
            <w:pPr>
              <w:jc w:val="center"/>
              <w:rPr>
                <w:rFonts w:eastAsia="Times New Roman"/>
                <w:iCs w:val="0"/>
                <w:sz w:val="22"/>
                <w:szCs w:val="22"/>
              </w:rPr>
            </w:pPr>
            <w:r w:rsidRPr="00D64C7C">
              <w:rPr>
                <w:rFonts w:eastAsia="Times New Roman"/>
                <w:iCs w:val="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006DD579"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0A3405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575C896"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49E219"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Stikalna lestev - povezovalni A člen</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2739AB7"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single" w:sz="4" w:space="0" w:color="auto"/>
              <w:left w:val="nil"/>
              <w:bottom w:val="single" w:sz="4" w:space="0" w:color="auto"/>
              <w:right w:val="single" w:sz="4" w:space="0" w:color="auto"/>
            </w:tcBorders>
            <w:noWrap/>
            <w:vAlign w:val="bottom"/>
            <w:hideMark/>
          </w:tcPr>
          <w:p w14:paraId="5803632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single" w:sz="4" w:space="0" w:color="auto"/>
              <w:left w:val="nil"/>
              <w:bottom w:val="single" w:sz="4" w:space="0" w:color="auto"/>
              <w:right w:val="single" w:sz="4" w:space="0" w:color="auto"/>
            </w:tcBorders>
            <w:shd w:val="clear" w:color="000000" w:fill="FFC000"/>
            <w:noWrap/>
            <w:vAlign w:val="bottom"/>
            <w:hideMark/>
          </w:tcPr>
          <w:p w14:paraId="1500A99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r w:rsidR="00D64C7C" w:rsidRPr="00D64C7C" w14:paraId="0DB31A2D"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29D031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Zastor</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C8BCEE8"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1A8DA6C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743C39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559A51F"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AFFEB2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Pivniki</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6ED9AA7"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933" w:type="dxa"/>
            <w:tcBorders>
              <w:top w:val="nil"/>
              <w:left w:val="nil"/>
              <w:bottom w:val="single" w:sz="4" w:space="0" w:color="auto"/>
              <w:right w:val="single" w:sz="4" w:space="0" w:color="auto"/>
            </w:tcBorders>
            <w:shd w:val="clear" w:color="000000" w:fill="00B0F0"/>
            <w:noWrap/>
            <w:vAlign w:val="bottom"/>
            <w:hideMark/>
          </w:tcPr>
          <w:p w14:paraId="5452BDD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5493A99"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79CB214A"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B20702D" w14:textId="1928AE8A"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Podporni steber 55 kN </w:t>
            </w:r>
            <w:r w:rsidR="0094093B">
              <w:rPr>
                <w:rFonts w:ascii="Aptos Narrow" w:eastAsia="Times New Roman" w:hAnsi="Aptos Narrow" w:cs="Times New Roman"/>
                <w:iCs w:val="0"/>
                <w:color w:val="000000"/>
                <w:sz w:val="22"/>
                <w:szCs w:val="22"/>
              </w:rPr>
              <w:t>–</w:t>
            </w:r>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Technik</w:t>
            </w:r>
            <w:proofErr w:type="spellEnd"/>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67C46FC"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33" w:type="dxa"/>
            <w:tcBorders>
              <w:top w:val="nil"/>
              <w:left w:val="nil"/>
              <w:bottom w:val="single" w:sz="4" w:space="0" w:color="auto"/>
              <w:right w:val="single" w:sz="4" w:space="0" w:color="auto"/>
            </w:tcBorders>
            <w:shd w:val="clear" w:color="000000" w:fill="00B0F0"/>
            <w:noWrap/>
            <w:vAlign w:val="bottom"/>
            <w:hideMark/>
          </w:tcPr>
          <w:p w14:paraId="48BC2D2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761E0C4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27026A44"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0C917F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Lopata</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DA9DB04"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3843F25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21B48FE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38157992"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2B36D2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Leseni podporniki</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86F185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33" w:type="dxa"/>
            <w:tcBorders>
              <w:top w:val="nil"/>
              <w:left w:val="nil"/>
              <w:bottom w:val="single" w:sz="4" w:space="0" w:color="auto"/>
              <w:right w:val="single" w:sz="4" w:space="0" w:color="auto"/>
            </w:tcBorders>
            <w:shd w:val="clear" w:color="000000" w:fill="00B0F0"/>
            <w:noWrap/>
            <w:vAlign w:val="bottom"/>
            <w:hideMark/>
          </w:tcPr>
          <w:p w14:paraId="390634D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E254D5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6FB5D159"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AE5A3E4" w14:textId="77777777" w:rsidR="00D64C7C" w:rsidRPr="00D64C7C" w:rsidRDefault="00D64C7C" w:rsidP="00D64C7C">
            <w:pPr>
              <w:rPr>
                <w:rFonts w:ascii="Aptos Narrow" w:eastAsia="Times New Roman" w:hAnsi="Aptos Narrow" w:cs="Times New Roman"/>
                <w:iCs w:val="0"/>
                <w:color w:val="000000"/>
                <w:sz w:val="22"/>
                <w:szCs w:val="22"/>
              </w:rPr>
            </w:pPr>
            <w:proofErr w:type="spellStart"/>
            <w:r w:rsidRPr="00D64C7C">
              <w:rPr>
                <w:rFonts w:ascii="Aptos Narrow" w:eastAsia="Times New Roman" w:hAnsi="Aptos Narrow" w:cs="Times New Roman"/>
                <w:iCs w:val="0"/>
                <w:color w:val="000000"/>
                <w:sz w:val="22"/>
                <w:szCs w:val="22"/>
              </w:rPr>
              <w:t>Stikalana</w:t>
            </w:r>
            <w:proofErr w:type="spellEnd"/>
            <w:r w:rsidRPr="00D64C7C">
              <w:rPr>
                <w:rFonts w:ascii="Aptos Narrow" w:eastAsia="Times New Roman" w:hAnsi="Aptos Narrow" w:cs="Times New Roman"/>
                <w:iCs w:val="0"/>
                <w:color w:val="000000"/>
                <w:sz w:val="22"/>
                <w:szCs w:val="22"/>
              </w:rPr>
              <w:t xml:space="preserve"> lestev </w:t>
            </w:r>
            <w:proofErr w:type="spellStart"/>
            <w:r w:rsidRPr="00D64C7C">
              <w:rPr>
                <w:rFonts w:ascii="Aptos Narrow" w:eastAsia="Times New Roman" w:hAnsi="Aptos Narrow" w:cs="Times New Roman"/>
                <w:iCs w:val="0"/>
                <w:color w:val="000000"/>
                <w:sz w:val="22"/>
                <w:szCs w:val="22"/>
              </w:rPr>
              <w:t>Stieg</w:t>
            </w:r>
            <w:proofErr w:type="spellEnd"/>
            <w:r w:rsidRPr="00D64C7C">
              <w:rPr>
                <w:rFonts w:ascii="Aptos Narrow" w:eastAsia="Times New Roman" w:hAnsi="Aptos Narrow" w:cs="Times New Roman"/>
                <w:iCs w:val="0"/>
                <w:color w:val="000000"/>
                <w:sz w:val="22"/>
                <w:szCs w:val="22"/>
              </w:rPr>
              <w:t xml:space="preserve"> </w:t>
            </w:r>
            <w:proofErr w:type="spellStart"/>
            <w:r w:rsidRPr="00D64C7C">
              <w:rPr>
                <w:rFonts w:ascii="Aptos Narrow" w:eastAsia="Times New Roman" w:hAnsi="Aptos Narrow" w:cs="Times New Roman"/>
                <w:iCs w:val="0"/>
                <w:color w:val="000000"/>
                <w:sz w:val="22"/>
                <w:szCs w:val="22"/>
              </w:rPr>
              <w:t>technic</w:t>
            </w:r>
            <w:proofErr w:type="spellEnd"/>
            <w:r w:rsidRPr="00D64C7C">
              <w:rPr>
                <w:rFonts w:ascii="Aptos Narrow" w:eastAsia="Times New Roman" w:hAnsi="Aptos Narrow" w:cs="Times New Roman"/>
                <w:iCs w:val="0"/>
                <w:color w:val="000000"/>
                <w:sz w:val="22"/>
                <w:szCs w:val="22"/>
              </w:rPr>
              <w:t xml:space="preserve"> 2,7 M 8 klinov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6CD311A" w14:textId="77777777" w:rsidR="00D64C7C" w:rsidRPr="00D64C7C" w:rsidRDefault="00D64C7C" w:rsidP="00D64C7C">
            <w:pPr>
              <w:jc w:val="center"/>
              <w:rPr>
                <w:rFonts w:eastAsia="Times New Roman"/>
                <w:iCs w:val="0"/>
                <w:sz w:val="22"/>
                <w:szCs w:val="22"/>
              </w:rPr>
            </w:pPr>
            <w:r w:rsidRPr="00D64C7C">
              <w:rPr>
                <w:rFonts w:eastAsia="Times New Roman"/>
                <w:iCs w:val="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8E19307"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0D2528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94093B" w:rsidRPr="00D64C7C" w14:paraId="2E56A1E1"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2D2D3347" w14:textId="0476B600" w:rsidR="0094093B" w:rsidRPr="00D64C7C" w:rsidRDefault="0094093B" w:rsidP="0094093B">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Absorbent</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A14ECA8" w14:textId="77777777" w:rsidR="0094093B" w:rsidRPr="00D64C7C" w:rsidRDefault="0094093B" w:rsidP="0094093B">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7</w:t>
            </w:r>
          </w:p>
        </w:tc>
        <w:tc>
          <w:tcPr>
            <w:tcW w:w="933" w:type="dxa"/>
            <w:tcBorders>
              <w:top w:val="nil"/>
              <w:left w:val="nil"/>
              <w:bottom w:val="single" w:sz="4" w:space="0" w:color="auto"/>
              <w:right w:val="single" w:sz="4" w:space="0" w:color="auto"/>
            </w:tcBorders>
            <w:shd w:val="clear" w:color="000000" w:fill="00B0F0"/>
            <w:noWrap/>
            <w:vAlign w:val="bottom"/>
            <w:hideMark/>
          </w:tcPr>
          <w:p w14:paraId="4FC7B5E8" w14:textId="150FE1D0" w:rsidR="0094093B" w:rsidRPr="00D64C7C" w:rsidRDefault="0094093B" w:rsidP="0094093B">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B9A6D0F" w14:textId="20566A2B" w:rsidR="0094093B" w:rsidRPr="00D64C7C" w:rsidRDefault="0094093B" w:rsidP="0094093B">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775E1F00"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C8D0EE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Ročna škropilnica DAL DEGAN</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A8094EB"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11DDEAA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97F654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7508F23"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0D82FA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Dekontaminacijsko sredstvo </w:t>
            </w:r>
            <w:proofErr w:type="spellStart"/>
            <w:r w:rsidRPr="00D64C7C">
              <w:rPr>
                <w:rFonts w:ascii="Aptos Narrow" w:eastAsia="Times New Roman" w:hAnsi="Aptos Narrow" w:cs="Times New Roman"/>
                <w:iCs w:val="0"/>
                <w:color w:val="000000"/>
                <w:sz w:val="22"/>
                <w:szCs w:val="22"/>
              </w:rPr>
              <w:t>Sorbix</w:t>
            </w:r>
            <w:proofErr w:type="spellEnd"/>
            <w:r w:rsidRPr="00D64C7C">
              <w:rPr>
                <w:rFonts w:ascii="Aptos Narrow" w:eastAsia="Times New Roman" w:hAnsi="Aptos Narrow" w:cs="Times New Roman"/>
                <w:iCs w:val="0"/>
                <w:color w:val="000000"/>
                <w:sz w:val="22"/>
                <w:szCs w:val="22"/>
              </w:rPr>
              <w:t xml:space="preserve"> 15L</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0A8B578"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53467F0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52851A58"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7A8C0593"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8902481"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50 L sod PVC</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CD54D31"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7DFF32F4"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4252B8E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83F460C"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68BED72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Lovilno korito</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C51E66F"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6D0231A6"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08379AE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7F12B69D"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E6F0CE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Ribiški škornji PROS BEHR 4 mm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54FE6BE"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3</w:t>
            </w:r>
          </w:p>
        </w:tc>
        <w:tc>
          <w:tcPr>
            <w:tcW w:w="933" w:type="dxa"/>
            <w:tcBorders>
              <w:top w:val="nil"/>
              <w:left w:val="nil"/>
              <w:bottom w:val="single" w:sz="4" w:space="0" w:color="auto"/>
              <w:right w:val="single" w:sz="4" w:space="0" w:color="auto"/>
            </w:tcBorders>
            <w:shd w:val="clear" w:color="000000" w:fill="00B0F0"/>
            <w:noWrap/>
            <w:vAlign w:val="bottom"/>
            <w:hideMark/>
          </w:tcPr>
          <w:p w14:paraId="7553F08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303F14EE"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4680E2C6"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BF4A22B"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Vlečni drog</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2FE0C49" w14:textId="77777777" w:rsidR="00D64C7C" w:rsidRPr="00D64C7C" w:rsidRDefault="00D64C7C" w:rsidP="00D64C7C">
            <w:pPr>
              <w:jc w:val="center"/>
              <w:rPr>
                <w:rFonts w:eastAsia="Times New Roman"/>
                <w:iCs w:val="0"/>
                <w:sz w:val="22"/>
                <w:szCs w:val="22"/>
              </w:rPr>
            </w:pPr>
            <w:r w:rsidRPr="00D64C7C">
              <w:rPr>
                <w:rFonts w:eastAsia="Times New Roman"/>
                <w:iCs w:val="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72A1CF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15A71943"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5597276F"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5988B20D"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Dvižni križ PRO LUX</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C237AAE"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28265CE0"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noWrap/>
            <w:vAlign w:val="bottom"/>
            <w:hideMark/>
          </w:tcPr>
          <w:p w14:paraId="62C5B3FF"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r>
      <w:tr w:rsidR="00D64C7C" w:rsidRPr="00D64C7C" w14:paraId="3B7BF406" w14:textId="77777777" w:rsidTr="003727D4">
        <w:trPr>
          <w:trHeight w:val="300"/>
        </w:trPr>
        <w:tc>
          <w:tcPr>
            <w:tcW w:w="6091" w:type="dxa"/>
            <w:gridSpan w:val="6"/>
            <w:tcBorders>
              <w:top w:val="single" w:sz="4" w:space="0" w:color="auto"/>
              <w:left w:val="single" w:sz="4" w:space="0" w:color="auto"/>
              <w:bottom w:val="single" w:sz="4" w:space="0" w:color="auto"/>
              <w:right w:val="single" w:sz="4" w:space="0" w:color="000000"/>
            </w:tcBorders>
            <w:shd w:val="clear" w:color="000000" w:fill="FFFFFF"/>
            <w:vAlign w:val="bottom"/>
            <w:hideMark/>
          </w:tcPr>
          <w:p w14:paraId="22D0B973" w14:textId="55E8988A"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xml:space="preserve">Svetlobni stolp 360 ° 24 V  12V/24/ SPECTRA LED </w:t>
            </w:r>
            <w:r w:rsidR="00D8043B">
              <w:rPr>
                <w:rFonts w:ascii="Aptos Narrow" w:eastAsia="Times New Roman" w:hAnsi="Aptos Narrow" w:cs="Times New Roman"/>
                <w:iCs w:val="0"/>
                <w:color w:val="000000"/>
                <w:sz w:val="22"/>
                <w:szCs w:val="22"/>
              </w:rPr>
              <w:t xml:space="preserve">ali podobno </w:t>
            </w:r>
            <w:r w:rsidRPr="00D64C7C">
              <w:rPr>
                <w:rFonts w:ascii="Aptos Narrow" w:eastAsia="Times New Roman" w:hAnsi="Aptos Narrow" w:cs="Times New Roman"/>
                <w:iCs w:val="0"/>
                <w:color w:val="000000"/>
                <w:sz w:val="22"/>
                <w:szCs w:val="22"/>
              </w:rPr>
              <w:t>z svetilno minimalno 20.000 lumnov</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C672860" w14:textId="77777777" w:rsidR="00D64C7C" w:rsidRPr="00D64C7C" w:rsidRDefault="00D64C7C" w:rsidP="00D64C7C">
            <w:pPr>
              <w:jc w:val="cente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4</w:t>
            </w:r>
          </w:p>
        </w:tc>
        <w:tc>
          <w:tcPr>
            <w:tcW w:w="933" w:type="dxa"/>
            <w:tcBorders>
              <w:top w:val="nil"/>
              <w:left w:val="nil"/>
              <w:bottom w:val="single" w:sz="4" w:space="0" w:color="auto"/>
              <w:right w:val="single" w:sz="4" w:space="0" w:color="auto"/>
            </w:tcBorders>
            <w:noWrap/>
            <w:vAlign w:val="bottom"/>
            <w:hideMark/>
          </w:tcPr>
          <w:p w14:paraId="5C84BC2C"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 </w:t>
            </w:r>
          </w:p>
        </w:tc>
        <w:tc>
          <w:tcPr>
            <w:tcW w:w="1052" w:type="dxa"/>
            <w:tcBorders>
              <w:top w:val="nil"/>
              <w:left w:val="nil"/>
              <w:bottom w:val="single" w:sz="4" w:space="0" w:color="auto"/>
              <w:right w:val="single" w:sz="4" w:space="0" w:color="auto"/>
            </w:tcBorders>
            <w:shd w:val="clear" w:color="auto" w:fill="FFC000"/>
            <w:noWrap/>
            <w:vAlign w:val="bottom"/>
            <w:hideMark/>
          </w:tcPr>
          <w:p w14:paraId="6B33C0E5" w14:textId="77777777" w:rsidR="00D64C7C" w:rsidRPr="00D64C7C" w:rsidRDefault="00D64C7C" w:rsidP="00D64C7C">
            <w:pPr>
              <w:rPr>
                <w:rFonts w:ascii="Aptos Narrow" w:eastAsia="Times New Roman" w:hAnsi="Aptos Narrow" w:cs="Times New Roman"/>
                <w:iCs w:val="0"/>
                <w:color w:val="000000"/>
                <w:sz w:val="22"/>
                <w:szCs w:val="22"/>
              </w:rPr>
            </w:pPr>
            <w:r w:rsidRPr="00D64C7C">
              <w:rPr>
                <w:rFonts w:ascii="Aptos Narrow" w:eastAsia="Times New Roman" w:hAnsi="Aptos Narrow" w:cs="Times New Roman"/>
                <w:iCs w:val="0"/>
                <w:color w:val="000000"/>
                <w:sz w:val="22"/>
                <w:szCs w:val="22"/>
              </w:rPr>
              <w:t>Izvajalec</w:t>
            </w:r>
          </w:p>
        </w:tc>
      </w:tr>
    </w:tbl>
    <w:p w14:paraId="766754B1" w14:textId="77777777" w:rsidR="00D64C7C" w:rsidRDefault="00D64C7C" w:rsidP="0092655A">
      <w:pPr>
        <w:rPr>
          <w:rFonts w:ascii="Arial" w:hAnsi="Arial" w:cs="Arial"/>
          <w:b/>
          <w:bCs/>
          <w:szCs w:val="24"/>
        </w:rPr>
      </w:pPr>
    </w:p>
    <w:tbl>
      <w:tblPr>
        <w:tblW w:w="8926" w:type="dxa"/>
        <w:tblCellMar>
          <w:left w:w="70" w:type="dxa"/>
          <w:right w:w="70" w:type="dxa"/>
        </w:tblCellMar>
        <w:tblLook w:val="04A0" w:firstRow="1" w:lastRow="0" w:firstColumn="1" w:lastColumn="0" w:noHBand="0" w:noVBand="1"/>
      </w:tblPr>
      <w:tblGrid>
        <w:gridCol w:w="2947"/>
        <w:gridCol w:w="202"/>
        <w:gridCol w:w="726"/>
        <w:gridCol w:w="960"/>
        <w:gridCol w:w="1276"/>
        <w:gridCol w:w="244"/>
        <w:gridCol w:w="606"/>
        <w:gridCol w:w="1009"/>
        <w:gridCol w:w="1052"/>
      </w:tblGrid>
      <w:tr w:rsidR="00781711" w:rsidRPr="00781711" w14:paraId="4B754A4D" w14:textId="77777777" w:rsidTr="003727D4">
        <w:trPr>
          <w:trHeight w:val="300"/>
        </w:trPr>
        <w:tc>
          <w:tcPr>
            <w:tcW w:w="2947" w:type="dxa"/>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6D47E358"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2.boks DESNO samo pritrdišča</w:t>
            </w:r>
          </w:p>
        </w:tc>
        <w:tc>
          <w:tcPr>
            <w:tcW w:w="182" w:type="dxa"/>
            <w:tcBorders>
              <w:top w:val="single" w:sz="4" w:space="0" w:color="auto"/>
              <w:left w:val="nil"/>
              <w:bottom w:val="single" w:sz="4" w:space="0" w:color="auto"/>
              <w:right w:val="single" w:sz="4" w:space="0" w:color="auto"/>
            </w:tcBorders>
            <w:shd w:val="clear" w:color="000000" w:fill="FFFF00"/>
            <w:noWrap/>
            <w:vAlign w:val="bottom"/>
            <w:hideMark/>
          </w:tcPr>
          <w:p w14:paraId="79E99543"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w:t>
            </w:r>
          </w:p>
        </w:tc>
        <w:tc>
          <w:tcPr>
            <w:tcW w:w="726" w:type="dxa"/>
            <w:tcBorders>
              <w:top w:val="nil"/>
              <w:left w:val="nil"/>
              <w:bottom w:val="nil"/>
              <w:right w:val="nil"/>
            </w:tcBorders>
            <w:noWrap/>
            <w:vAlign w:val="bottom"/>
            <w:hideMark/>
          </w:tcPr>
          <w:p w14:paraId="11101391" w14:textId="77777777" w:rsidR="00781711" w:rsidRPr="00781711" w:rsidRDefault="00781711" w:rsidP="00781711">
            <w:pPr>
              <w:rPr>
                <w:rFonts w:ascii="Aptos Narrow" w:eastAsia="Times New Roman" w:hAnsi="Aptos Narrow" w:cs="Times New Roman"/>
                <w:iCs w:val="0"/>
                <w:color w:val="000000"/>
                <w:sz w:val="22"/>
                <w:szCs w:val="22"/>
              </w:rPr>
            </w:pPr>
          </w:p>
        </w:tc>
        <w:tc>
          <w:tcPr>
            <w:tcW w:w="960" w:type="dxa"/>
            <w:tcBorders>
              <w:top w:val="nil"/>
              <w:left w:val="nil"/>
              <w:bottom w:val="nil"/>
              <w:right w:val="nil"/>
            </w:tcBorders>
            <w:noWrap/>
            <w:vAlign w:val="bottom"/>
            <w:hideMark/>
          </w:tcPr>
          <w:p w14:paraId="30CB6EA1" w14:textId="77777777" w:rsidR="00781711" w:rsidRPr="00781711" w:rsidRDefault="00781711" w:rsidP="00781711">
            <w:pPr>
              <w:rPr>
                <w:rFonts w:ascii="Times New Roman" w:eastAsia="Times New Roman" w:hAnsi="Times New Roman" w:cs="Times New Roman"/>
                <w:iCs w:val="0"/>
                <w:sz w:val="20"/>
              </w:rPr>
            </w:pPr>
          </w:p>
        </w:tc>
        <w:tc>
          <w:tcPr>
            <w:tcW w:w="1276" w:type="dxa"/>
            <w:tcBorders>
              <w:top w:val="nil"/>
              <w:left w:val="nil"/>
              <w:bottom w:val="nil"/>
              <w:right w:val="nil"/>
            </w:tcBorders>
            <w:noWrap/>
            <w:vAlign w:val="bottom"/>
            <w:hideMark/>
          </w:tcPr>
          <w:p w14:paraId="075FDEDF" w14:textId="77777777" w:rsidR="00781711" w:rsidRPr="00781711" w:rsidRDefault="00781711" w:rsidP="00781711">
            <w:pPr>
              <w:rPr>
                <w:rFonts w:ascii="Times New Roman" w:eastAsia="Times New Roman" w:hAnsi="Times New Roman" w:cs="Times New Roman"/>
                <w:iCs w:val="0"/>
                <w:sz w:val="20"/>
              </w:rPr>
            </w:pPr>
          </w:p>
        </w:tc>
        <w:tc>
          <w:tcPr>
            <w:tcW w:w="244" w:type="dxa"/>
            <w:tcBorders>
              <w:top w:val="nil"/>
              <w:left w:val="nil"/>
              <w:bottom w:val="nil"/>
              <w:right w:val="nil"/>
            </w:tcBorders>
            <w:noWrap/>
            <w:vAlign w:val="bottom"/>
            <w:hideMark/>
          </w:tcPr>
          <w:p w14:paraId="03F5D653" w14:textId="77777777" w:rsidR="00781711" w:rsidRPr="00781711" w:rsidRDefault="00781711" w:rsidP="00781711">
            <w:pPr>
              <w:rPr>
                <w:rFonts w:ascii="Times New Roman" w:eastAsia="Times New Roman" w:hAnsi="Times New Roman" w:cs="Times New Roman"/>
                <w:iCs w:val="0"/>
                <w:sz w:val="20"/>
              </w:rPr>
            </w:pPr>
          </w:p>
        </w:tc>
        <w:tc>
          <w:tcPr>
            <w:tcW w:w="606" w:type="dxa"/>
            <w:tcBorders>
              <w:top w:val="nil"/>
              <w:left w:val="nil"/>
              <w:bottom w:val="nil"/>
              <w:right w:val="nil"/>
            </w:tcBorders>
            <w:noWrap/>
            <w:vAlign w:val="bottom"/>
            <w:hideMark/>
          </w:tcPr>
          <w:p w14:paraId="092BE24E" w14:textId="77777777" w:rsidR="00781711" w:rsidRPr="00781711" w:rsidRDefault="00781711" w:rsidP="00781711">
            <w:pPr>
              <w:rPr>
                <w:rFonts w:ascii="Times New Roman" w:eastAsia="Times New Roman" w:hAnsi="Times New Roman" w:cs="Times New Roman"/>
                <w:iCs w:val="0"/>
                <w:sz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3958DFE"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xml:space="preserve">               Dobavi</w:t>
            </w:r>
          </w:p>
        </w:tc>
      </w:tr>
      <w:tr w:rsidR="00781711" w:rsidRPr="00781711" w14:paraId="4C05F571" w14:textId="77777777" w:rsidTr="003727D4">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14:paraId="6DB03DB8" w14:textId="77777777" w:rsidR="00781711" w:rsidRPr="00781711" w:rsidRDefault="00781711" w:rsidP="00781711">
            <w:pPr>
              <w:rPr>
                <w:rFonts w:ascii="Aptos Narrow" w:eastAsia="Times New Roman" w:hAnsi="Aptos Narrow" w:cs="Times New Roman"/>
                <w:iCs w:val="0"/>
                <w:color w:val="000000"/>
                <w:sz w:val="22"/>
                <w:szCs w:val="22"/>
              </w:rPr>
            </w:pPr>
            <w:proofErr w:type="spellStart"/>
            <w:r w:rsidRPr="00781711">
              <w:rPr>
                <w:rFonts w:ascii="Aptos Narrow" w:eastAsia="Times New Roman" w:hAnsi="Aptos Narrow" w:cs="Times New Roman"/>
                <w:iCs w:val="0"/>
                <w:color w:val="000000"/>
                <w:sz w:val="22"/>
                <w:szCs w:val="22"/>
              </w:rPr>
              <w:t>Webber</w:t>
            </w:r>
            <w:proofErr w:type="spellEnd"/>
            <w:r w:rsidRPr="00781711">
              <w:rPr>
                <w:rFonts w:ascii="Aptos Narrow" w:eastAsia="Times New Roman" w:hAnsi="Aptos Narrow" w:cs="Times New Roman"/>
                <w:iCs w:val="0"/>
                <w:color w:val="000000"/>
                <w:sz w:val="22"/>
                <w:szCs w:val="22"/>
              </w:rPr>
              <w:t xml:space="preserve"> </w:t>
            </w:r>
            <w:proofErr w:type="spellStart"/>
            <w:r w:rsidRPr="00781711">
              <w:rPr>
                <w:rFonts w:ascii="Aptos Narrow" w:eastAsia="Times New Roman" w:hAnsi="Aptos Narrow" w:cs="Times New Roman"/>
                <w:iCs w:val="0"/>
                <w:color w:val="000000"/>
                <w:sz w:val="22"/>
                <w:szCs w:val="22"/>
              </w:rPr>
              <w:t>rescue</w:t>
            </w:r>
            <w:proofErr w:type="spellEnd"/>
            <w:r w:rsidRPr="00781711">
              <w:rPr>
                <w:rFonts w:ascii="Aptos Narrow" w:eastAsia="Times New Roman" w:hAnsi="Aptos Narrow" w:cs="Times New Roman"/>
                <w:iCs w:val="0"/>
                <w:color w:val="000000"/>
                <w:sz w:val="22"/>
                <w:szCs w:val="22"/>
              </w:rPr>
              <w:t xml:space="preserve"> škarje RSC 190 S-FORCE V18</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D3C9C34" w14:textId="77777777" w:rsidR="00781711" w:rsidRPr="00781711" w:rsidRDefault="00781711" w:rsidP="00781711">
            <w:pPr>
              <w:jc w:val="center"/>
              <w:rPr>
                <w:rFonts w:eastAsia="Times New Roman"/>
                <w:iCs w:val="0"/>
                <w:sz w:val="22"/>
                <w:szCs w:val="22"/>
              </w:rPr>
            </w:pPr>
            <w:r w:rsidRPr="00781711">
              <w:rPr>
                <w:rFonts w:eastAsia="Times New Roman"/>
                <w:iCs w:val="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39414125"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shd w:val="clear" w:color="000000" w:fill="FFFFFF"/>
            <w:noWrap/>
            <w:vAlign w:val="bottom"/>
            <w:hideMark/>
          </w:tcPr>
          <w:p w14:paraId="176D0282"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w:t>
            </w:r>
          </w:p>
        </w:tc>
      </w:tr>
      <w:tr w:rsidR="00781711" w:rsidRPr="00781711" w14:paraId="07F901BE" w14:textId="77777777" w:rsidTr="003727D4">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BA5BD14" w14:textId="77777777" w:rsidR="00781711" w:rsidRPr="00781711" w:rsidRDefault="00781711" w:rsidP="00781711">
            <w:pPr>
              <w:rPr>
                <w:rFonts w:ascii="Aptos Narrow" w:eastAsia="Times New Roman" w:hAnsi="Aptos Narrow" w:cs="Times New Roman"/>
                <w:iCs w:val="0"/>
                <w:color w:val="000000"/>
                <w:sz w:val="22"/>
                <w:szCs w:val="22"/>
              </w:rPr>
            </w:pPr>
            <w:proofErr w:type="spellStart"/>
            <w:r w:rsidRPr="00781711">
              <w:rPr>
                <w:rFonts w:ascii="Aptos Narrow" w:eastAsia="Times New Roman" w:hAnsi="Aptos Narrow" w:cs="Times New Roman"/>
                <w:iCs w:val="0"/>
                <w:color w:val="000000"/>
                <w:sz w:val="22"/>
                <w:szCs w:val="22"/>
              </w:rPr>
              <w:t>Webber</w:t>
            </w:r>
            <w:proofErr w:type="spellEnd"/>
            <w:r w:rsidRPr="00781711">
              <w:rPr>
                <w:rFonts w:ascii="Aptos Narrow" w:eastAsia="Times New Roman" w:hAnsi="Aptos Narrow" w:cs="Times New Roman"/>
                <w:iCs w:val="0"/>
                <w:color w:val="000000"/>
                <w:sz w:val="22"/>
                <w:szCs w:val="22"/>
              </w:rPr>
              <w:t xml:space="preserve"> </w:t>
            </w:r>
            <w:proofErr w:type="spellStart"/>
            <w:r w:rsidRPr="00781711">
              <w:rPr>
                <w:rFonts w:ascii="Aptos Narrow" w:eastAsia="Times New Roman" w:hAnsi="Aptos Narrow" w:cs="Times New Roman"/>
                <w:iCs w:val="0"/>
                <w:color w:val="000000"/>
                <w:sz w:val="22"/>
                <w:szCs w:val="22"/>
              </w:rPr>
              <w:t>rescue</w:t>
            </w:r>
            <w:proofErr w:type="spellEnd"/>
            <w:r w:rsidRPr="00781711">
              <w:rPr>
                <w:rFonts w:ascii="Aptos Narrow" w:eastAsia="Times New Roman" w:hAnsi="Aptos Narrow" w:cs="Times New Roman"/>
                <w:iCs w:val="0"/>
                <w:color w:val="000000"/>
                <w:sz w:val="22"/>
                <w:szCs w:val="22"/>
              </w:rPr>
              <w:t xml:space="preserve"> razpiralo SP 50 BS S-FORCE V18</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053779D" w14:textId="77777777" w:rsidR="00781711" w:rsidRPr="00781711" w:rsidRDefault="00781711" w:rsidP="00781711">
            <w:pPr>
              <w:jc w:val="cente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5D20A996"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shd w:val="clear" w:color="000000" w:fill="FFFFFF"/>
            <w:noWrap/>
            <w:vAlign w:val="bottom"/>
            <w:hideMark/>
          </w:tcPr>
          <w:p w14:paraId="4916BA61"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w:t>
            </w:r>
          </w:p>
        </w:tc>
      </w:tr>
      <w:tr w:rsidR="00781711" w:rsidRPr="00781711" w14:paraId="627B675C" w14:textId="77777777" w:rsidTr="003727D4">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76C49C14"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xml:space="preserve">Weber </w:t>
            </w:r>
            <w:proofErr w:type="spellStart"/>
            <w:r w:rsidRPr="00781711">
              <w:rPr>
                <w:rFonts w:ascii="Aptos Narrow" w:eastAsia="Times New Roman" w:hAnsi="Aptos Narrow" w:cs="Times New Roman"/>
                <w:iCs w:val="0"/>
                <w:color w:val="000000"/>
                <w:sz w:val="22"/>
                <w:szCs w:val="22"/>
              </w:rPr>
              <w:t>rescue</w:t>
            </w:r>
            <w:proofErr w:type="spellEnd"/>
            <w:r w:rsidRPr="00781711">
              <w:rPr>
                <w:rFonts w:ascii="Aptos Narrow" w:eastAsia="Times New Roman" w:hAnsi="Aptos Narrow" w:cs="Times New Roman"/>
                <w:iCs w:val="0"/>
                <w:color w:val="000000"/>
                <w:sz w:val="22"/>
                <w:szCs w:val="22"/>
              </w:rPr>
              <w:t xml:space="preserve"> cilinder RZ 1-910 S-FORCE V18</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FA4A519" w14:textId="77777777" w:rsidR="00781711" w:rsidRPr="00781711" w:rsidRDefault="00781711" w:rsidP="00781711">
            <w:pPr>
              <w:jc w:val="cente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2</w:t>
            </w:r>
          </w:p>
        </w:tc>
        <w:tc>
          <w:tcPr>
            <w:tcW w:w="933" w:type="dxa"/>
            <w:tcBorders>
              <w:top w:val="nil"/>
              <w:left w:val="nil"/>
              <w:bottom w:val="single" w:sz="4" w:space="0" w:color="auto"/>
              <w:right w:val="single" w:sz="4" w:space="0" w:color="auto"/>
            </w:tcBorders>
            <w:shd w:val="clear" w:color="000000" w:fill="00B0F0"/>
            <w:noWrap/>
            <w:vAlign w:val="bottom"/>
            <w:hideMark/>
          </w:tcPr>
          <w:p w14:paraId="1A5E9769"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shd w:val="clear" w:color="000000" w:fill="FFFFFF"/>
            <w:noWrap/>
            <w:vAlign w:val="bottom"/>
            <w:hideMark/>
          </w:tcPr>
          <w:p w14:paraId="39E35D34"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w:t>
            </w:r>
          </w:p>
        </w:tc>
      </w:tr>
      <w:tr w:rsidR="00781711" w:rsidRPr="00781711" w14:paraId="345BA814" w14:textId="77777777" w:rsidTr="003727D4">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3391B99"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xml:space="preserve">Weber </w:t>
            </w:r>
            <w:proofErr w:type="spellStart"/>
            <w:r w:rsidRPr="00781711">
              <w:rPr>
                <w:rFonts w:ascii="Aptos Narrow" w:eastAsia="Times New Roman" w:hAnsi="Aptos Narrow" w:cs="Times New Roman"/>
                <w:iCs w:val="0"/>
                <w:color w:val="000000"/>
                <w:sz w:val="22"/>
                <w:szCs w:val="22"/>
              </w:rPr>
              <w:t>rescue</w:t>
            </w:r>
            <w:proofErr w:type="spellEnd"/>
            <w:r w:rsidRPr="00781711">
              <w:rPr>
                <w:rFonts w:ascii="Aptos Narrow" w:eastAsia="Times New Roman" w:hAnsi="Aptos Narrow" w:cs="Times New Roman"/>
                <w:iCs w:val="0"/>
                <w:color w:val="000000"/>
                <w:sz w:val="22"/>
                <w:szCs w:val="22"/>
              </w:rPr>
              <w:t xml:space="preserve"> podaljšek cilindra RZ 1-850 / RZ 1-910, 250 mm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0E49AFE" w14:textId="659CF6DA" w:rsidR="00781711" w:rsidRPr="00781711" w:rsidRDefault="001013FA" w:rsidP="00781711">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1</w:t>
            </w:r>
          </w:p>
        </w:tc>
        <w:tc>
          <w:tcPr>
            <w:tcW w:w="933" w:type="dxa"/>
            <w:tcBorders>
              <w:top w:val="nil"/>
              <w:left w:val="nil"/>
              <w:bottom w:val="single" w:sz="4" w:space="0" w:color="auto"/>
              <w:right w:val="single" w:sz="4" w:space="0" w:color="auto"/>
            </w:tcBorders>
            <w:shd w:val="clear" w:color="000000" w:fill="00B0F0"/>
            <w:noWrap/>
            <w:vAlign w:val="bottom"/>
            <w:hideMark/>
          </w:tcPr>
          <w:p w14:paraId="4D1AD704"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Naročnik</w:t>
            </w:r>
          </w:p>
        </w:tc>
        <w:tc>
          <w:tcPr>
            <w:tcW w:w="1052" w:type="dxa"/>
            <w:tcBorders>
              <w:top w:val="nil"/>
              <w:left w:val="nil"/>
              <w:bottom w:val="single" w:sz="4" w:space="0" w:color="auto"/>
              <w:right w:val="single" w:sz="4" w:space="0" w:color="auto"/>
            </w:tcBorders>
            <w:shd w:val="clear" w:color="000000" w:fill="FFFFFF"/>
            <w:noWrap/>
            <w:vAlign w:val="bottom"/>
            <w:hideMark/>
          </w:tcPr>
          <w:p w14:paraId="19B79F01" w14:textId="77777777" w:rsidR="00781711" w:rsidRPr="00781711" w:rsidRDefault="00781711" w:rsidP="00781711">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w:t>
            </w:r>
          </w:p>
        </w:tc>
      </w:tr>
      <w:tr w:rsidR="001013FA" w:rsidRPr="00781711" w14:paraId="0C011457" w14:textId="77777777" w:rsidTr="003727D4">
        <w:trPr>
          <w:trHeight w:val="300"/>
        </w:trPr>
        <w:tc>
          <w:tcPr>
            <w:tcW w:w="6091"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tcPr>
          <w:p w14:paraId="0EC56270" w14:textId="16C140BF" w:rsidR="001013FA" w:rsidRPr="00781711" w:rsidRDefault="001013FA" w:rsidP="001013FA">
            <w:pPr>
              <w:rPr>
                <w:rFonts w:ascii="Aptos Narrow" w:eastAsia="Times New Roman" w:hAnsi="Aptos Narrow" w:cs="Times New Roman"/>
                <w:iCs w:val="0"/>
                <w:color w:val="000000"/>
                <w:sz w:val="22"/>
                <w:szCs w:val="22"/>
              </w:rPr>
            </w:pPr>
            <w:r w:rsidRPr="00781711">
              <w:rPr>
                <w:rFonts w:ascii="Aptos Narrow" w:eastAsia="Times New Roman" w:hAnsi="Aptos Narrow" w:cs="Times New Roman"/>
                <w:iCs w:val="0"/>
                <w:color w:val="000000"/>
                <w:sz w:val="22"/>
                <w:szCs w:val="22"/>
              </w:rPr>
              <w:t xml:space="preserve">Weber </w:t>
            </w:r>
            <w:proofErr w:type="spellStart"/>
            <w:r w:rsidRPr="00781711">
              <w:rPr>
                <w:rFonts w:ascii="Aptos Narrow" w:eastAsia="Times New Roman" w:hAnsi="Aptos Narrow" w:cs="Times New Roman"/>
                <w:iCs w:val="0"/>
                <w:color w:val="000000"/>
                <w:sz w:val="22"/>
                <w:szCs w:val="22"/>
              </w:rPr>
              <w:t>rescue</w:t>
            </w:r>
            <w:proofErr w:type="spellEnd"/>
            <w:r w:rsidRPr="00781711">
              <w:rPr>
                <w:rFonts w:ascii="Aptos Narrow" w:eastAsia="Times New Roman" w:hAnsi="Aptos Narrow" w:cs="Times New Roman"/>
                <w:iCs w:val="0"/>
                <w:color w:val="000000"/>
                <w:sz w:val="22"/>
                <w:szCs w:val="22"/>
              </w:rPr>
              <w:t xml:space="preserve"> podaljšek cilindra RZ 1-850 / RZ 1-910, </w:t>
            </w:r>
            <w:r>
              <w:rPr>
                <w:rFonts w:ascii="Aptos Narrow" w:eastAsia="Times New Roman" w:hAnsi="Aptos Narrow" w:cs="Times New Roman"/>
                <w:iCs w:val="0"/>
                <w:color w:val="000000"/>
                <w:sz w:val="22"/>
                <w:szCs w:val="22"/>
              </w:rPr>
              <w:t>32</w:t>
            </w:r>
            <w:r w:rsidRPr="00781711">
              <w:rPr>
                <w:rFonts w:ascii="Aptos Narrow" w:eastAsia="Times New Roman" w:hAnsi="Aptos Narrow" w:cs="Times New Roman"/>
                <w:iCs w:val="0"/>
                <w:color w:val="000000"/>
                <w:sz w:val="22"/>
                <w:szCs w:val="22"/>
              </w:rPr>
              <w:t>0 mm</w:t>
            </w:r>
          </w:p>
        </w:tc>
        <w:tc>
          <w:tcPr>
            <w:tcW w:w="850" w:type="dxa"/>
            <w:gridSpan w:val="2"/>
            <w:tcBorders>
              <w:top w:val="single" w:sz="4" w:space="0" w:color="auto"/>
              <w:left w:val="nil"/>
              <w:bottom w:val="single" w:sz="4" w:space="0" w:color="auto"/>
              <w:right w:val="single" w:sz="4" w:space="0" w:color="auto"/>
            </w:tcBorders>
            <w:shd w:val="clear" w:color="000000" w:fill="FFFFFF"/>
            <w:noWrap/>
            <w:vAlign w:val="bottom"/>
          </w:tcPr>
          <w:p w14:paraId="455E13EA" w14:textId="0A8450FC" w:rsidR="001013FA" w:rsidRPr="00781711" w:rsidRDefault="001013FA" w:rsidP="001013FA">
            <w:pPr>
              <w:jc w:val="cente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1</w:t>
            </w:r>
          </w:p>
        </w:tc>
        <w:tc>
          <w:tcPr>
            <w:tcW w:w="933" w:type="dxa"/>
            <w:tcBorders>
              <w:top w:val="single" w:sz="4" w:space="0" w:color="auto"/>
              <w:left w:val="nil"/>
              <w:bottom w:val="single" w:sz="4" w:space="0" w:color="auto"/>
              <w:right w:val="single" w:sz="4" w:space="0" w:color="auto"/>
            </w:tcBorders>
            <w:shd w:val="clear" w:color="000000" w:fill="00B0F0"/>
            <w:noWrap/>
            <w:vAlign w:val="bottom"/>
          </w:tcPr>
          <w:p w14:paraId="452EDECF" w14:textId="0CC4FFA6" w:rsidR="001013FA" w:rsidRPr="00781711" w:rsidRDefault="001013FA" w:rsidP="001013FA">
            <w:pPr>
              <w:rPr>
                <w:rFonts w:ascii="Aptos Narrow" w:eastAsia="Times New Roman" w:hAnsi="Aptos Narrow" w:cs="Times New Roman"/>
                <w:iCs w:val="0"/>
                <w:color w:val="000000"/>
                <w:sz w:val="22"/>
                <w:szCs w:val="22"/>
              </w:rPr>
            </w:pPr>
            <w:r>
              <w:rPr>
                <w:rFonts w:ascii="Aptos Narrow" w:eastAsia="Times New Roman" w:hAnsi="Aptos Narrow" w:cs="Times New Roman"/>
                <w:iCs w:val="0"/>
                <w:color w:val="000000"/>
                <w:sz w:val="22"/>
                <w:szCs w:val="22"/>
              </w:rPr>
              <w:t>Naročnik</w:t>
            </w:r>
          </w:p>
        </w:tc>
        <w:tc>
          <w:tcPr>
            <w:tcW w:w="1052" w:type="dxa"/>
            <w:tcBorders>
              <w:top w:val="single" w:sz="4" w:space="0" w:color="auto"/>
              <w:left w:val="nil"/>
              <w:bottom w:val="single" w:sz="4" w:space="0" w:color="auto"/>
              <w:right w:val="single" w:sz="4" w:space="0" w:color="auto"/>
            </w:tcBorders>
            <w:shd w:val="clear" w:color="000000" w:fill="FFFFFF"/>
            <w:noWrap/>
            <w:vAlign w:val="bottom"/>
          </w:tcPr>
          <w:p w14:paraId="32268D22" w14:textId="77777777" w:rsidR="001013FA" w:rsidRPr="00781711" w:rsidRDefault="001013FA" w:rsidP="001013FA">
            <w:pPr>
              <w:rPr>
                <w:rFonts w:ascii="Aptos Narrow" w:eastAsia="Times New Roman" w:hAnsi="Aptos Narrow" w:cs="Times New Roman"/>
                <w:iCs w:val="0"/>
                <w:color w:val="000000"/>
                <w:sz w:val="22"/>
                <w:szCs w:val="22"/>
              </w:rPr>
            </w:pPr>
          </w:p>
        </w:tc>
      </w:tr>
    </w:tbl>
    <w:p w14:paraId="5D0DABD5" w14:textId="77777777" w:rsidR="00D64C7C" w:rsidRDefault="00D64C7C" w:rsidP="0092655A">
      <w:pPr>
        <w:rPr>
          <w:rFonts w:ascii="Arial" w:hAnsi="Arial" w:cs="Arial"/>
          <w:b/>
          <w:bCs/>
          <w:szCs w:val="24"/>
        </w:rPr>
      </w:pPr>
    </w:p>
    <w:tbl>
      <w:tblPr>
        <w:tblW w:w="5760" w:type="dxa"/>
        <w:tblCellMar>
          <w:left w:w="70" w:type="dxa"/>
          <w:right w:w="70" w:type="dxa"/>
        </w:tblCellMar>
        <w:tblLook w:val="04A0" w:firstRow="1" w:lastRow="0" w:firstColumn="1" w:lastColumn="0" w:noHBand="0" w:noVBand="1"/>
      </w:tblPr>
      <w:tblGrid>
        <w:gridCol w:w="4800"/>
        <w:gridCol w:w="960"/>
      </w:tblGrid>
      <w:tr w:rsidR="00557430" w:rsidRPr="00557430" w14:paraId="3196B565"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3CD2ADC" w14:textId="64E774AE"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Komplet neurja (DOBAVI NAROČNIK):</w:t>
            </w:r>
            <w:r>
              <w:rPr>
                <w:rFonts w:ascii="Aptos Narrow" w:eastAsia="Times New Roman" w:hAnsi="Aptos Narrow" w:cs="Times New Roman"/>
                <w:iCs w:val="0"/>
                <w:color w:val="000000"/>
                <w:sz w:val="22"/>
                <w:szCs w:val="22"/>
              </w:rPr>
              <w:t xml:space="preserve"> *</w:t>
            </w:r>
          </w:p>
        </w:tc>
        <w:tc>
          <w:tcPr>
            <w:tcW w:w="960" w:type="dxa"/>
            <w:tcBorders>
              <w:top w:val="nil"/>
              <w:left w:val="nil"/>
              <w:bottom w:val="nil"/>
              <w:right w:val="nil"/>
            </w:tcBorders>
            <w:noWrap/>
            <w:vAlign w:val="bottom"/>
            <w:hideMark/>
          </w:tcPr>
          <w:p w14:paraId="10F21184" w14:textId="77777777" w:rsidR="00557430" w:rsidRPr="00557430" w:rsidRDefault="00557430" w:rsidP="00557430">
            <w:pPr>
              <w:rPr>
                <w:rFonts w:ascii="Aptos Narrow" w:eastAsia="Times New Roman" w:hAnsi="Aptos Narrow" w:cs="Times New Roman"/>
                <w:iCs w:val="0"/>
                <w:color w:val="000000"/>
                <w:sz w:val="22"/>
                <w:szCs w:val="22"/>
              </w:rPr>
            </w:pPr>
          </w:p>
        </w:tc>
      </w:tr>
      <w:tr w:rsidR="00557430" w:rsidRPr="00557430" w14:paraId="36F0A8FA"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7DB99F42" w14:textId="77777777" w:rsidR="00557430" w:rsidRPr="00557430" w:rsidRDefault="00557430" w:rsidP="00557430">
            <w:pPr>
              <w:rPr>
                <w:rFonts w:ascii="Aptos Narrow" w:eastAsia="Times New Roman" w:hAnsi="Aptos Narrow" w:cs="Times New Roman"/>
                <w:iCs w:val="0"/>
                <w:color w:val="000000"/>
                <w:sz w:val="22"/>
                <w:szCs w:val="22"/>
              </w:rPr>
            </w:pPr>
            <w:proofErr w:type="spellStart"/>
            <w:r w:rsidRPr="00557430">
              <w:rPr>
                <w:rFonts w:ascii="Aptos Narrow" w:eastAsia="Times New Roman" w:hAnsi="Aptos Narrow" w:cs="Times New Roman"/>
                <w:iCs w:val="0"/>
                <w:color w:val="000000"/>
                <w:sz w:val="22"/>
                <w:szCs w:val="22"/>
              </w:rPr>
              <w:t>alpos</w:t>
            </w:r>
            <w:proofErr w:type="spellEnd"/>
            <w:r w:rsidRPr="00557430">
              <w:rPr>
                <w:rFonts w:ascii="Aptos Narrow" w:eastAsia="Times New Roman" w:hAnsi="Aptos Narrow" w:cs="Times New Roman"/>
                <w:iCs w:val="0"/>
                <w:color w:val="000000"/>
                <w:sz w:val="22"/>
                <w:szCs w:val="22"/>
              </w:rPr>
              <w:t xml:space="preserve"> zaboj serija f76 (55 x 35 x 38)</w:t>
            </w:r>
          </w:p>
        </w:tc>
        <w:tc>
          <w:tcPr>
            <w:tcW w:w="960" w:type="dxa"/>
            <w:tcBorders>
              <w:top w:val="single" w:sz="4" w:space="0" w:color="auto"/>
              <w:left w:val="nil"/>
              <w:bottom w:val="single" w:sz="4" w:space="0" w:color="auto"/>
              <w:right w:val="single" w:sz="4" w:space="0" w:color="auto"/>
            </w:tcBorders>
            <w:noWrap/>
            <w:vAlign w:val="bottom"/>
            <w:hideMark/>
          </w:tcPr>
          <w:p w14:paraId="551F9053"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1</w:t>
            </w:r>
          </w:p>
        </w:tc>
      </w:tr>
      <w:tr w:rsidR="00557430" w:rsidRPr="00557430" w14:paraId="4927561D"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498F5D14" w14:textId="77777777" w:rsidR="00557430" w:rsidRPr="00557430" w:rsidRDefault="00557430" w:rsidP="00557430">
            <w:pPr>
              <w:rPr>
                <w:rFonts w:ascii="Aptos Narrow" w:eastAsia="Times New Roman" w:hAnsi="Aptos Narrow" w:cs="Times New Roman"/>
                <w:iCs w:val="0"/>
                <w:color w:val="000000"/>
                <w:sz w:val="22"/>
                <w:szCs w:val="22"/>
              </w:rPr>
            </w:pPr>
            <w:proofErr w:type="spellStart"/>
            <w:r w:rsidRPr="00557430">
              <w:rPr>
                <w:rFonts w:ascii="Aptos Narrow" w:eastAsia="Times New Roman" w:hAnsi="Aptos Narrow" w:cs="Times New Roman"/>
                <w:iCs w:val="0"/>
                <w:color w:val="000000"/>
                <w:sz w:val="22"/>
                <w:szCs w:val="22"/>
              </w:rPr>
              <w:t>milwaukee</w:t>
            </w:r>
            <w:proofErr w:type="spellEnd"/>
            <w:r w:rsidRPr="00557430">
              <w:rPr>
                <w:rFonts w:ascii="Aptos Narrow" w:eastAsia="Times New Roman" w:hAnsi="Aptos Narrow" w:cs="Times New Roman"/>
                <w:iCs w:val="0"/>
                <w:color w:val="000000"/>
                <w:sz w:val="22"/>
                <w:szCs w:val="22"/>
              </w:rPr>
              <w:t xml:space="preserve"> m18 </w:t>
            </w:r>
            <w:proofErr w:type="spellStart"/>
            <w:r w:rsidRPr="00557430">
              <w:rPr>
                <w:rFonts w:ascii="Aptos Narrow" w:eastAsia="Times New Roman" w:hAnsi="Aptos Narrow" w:cs="Times New Roman"/>
                <w:iCs w:val="0"/>
                <w:color w:val="000000"/>
                <w:sz w:val="22"/>
                <w:szCs w:val="22"/>
              </w:rPr>
              <w:t>oneid</w:t>
            </w:r>
            <w:proofErr w:type="spellEnd"/>
            <w:r w:rsidRPr="00557430">
              <w:rPr>
                <w:rFonts w:ascii="Aptos Narrow" w:eastAsia="Times New Roman" w:hAnsi="Aptos Narrow" w:cs="Times New Roman"/>
                <w:iCs w:val="0"/>
                <w:color w:val="000000"/>
                <w:sz w:val="22"/>
                <w:szCs w:val="22"/>
              </w:rPr>
              <w:t xml:space="preserve"> 3 1/4 </w:t>
            </w:r>
            <w:proofErr w:type="spellStart"/>
            <w:r w:rsidRPr="00557430">
              <w:rPr>
                <w:rFonts w:ascii="Aptos Narrow" w:eastAsia="Times New Roman" w:hAnsi="Aptos Narrow" w:cs="Times New Roman"/>
                <w:iCs w:val="0"/>
                <w:color w:val="000000"/>
                <w:sz w:val="22"/>
                <w:szCs w:val="22"/>
              </w:rPr>
              <w:t>hex</w:t>
            </w:r>
            <w:proofErr w:type="spellEnd"/>
          </w:p>
        </w:tc>
        <w:tc>
          <w:tcPr>
            <w:tcW w:w="960" w:type="dxa"/>
            <w:tcBorders>
              <w:top w:val="nil"/>
              <w:left w:val="nil"/>
              <w:bottom w:val="single" w:sz="4" w:space="0" w:color="auto"/>
              <w:right w:val="single" w:sz="4" w:space="0" w:color="auto"/>
            </w:tcBorders>
            <w:noWrap/>
            <w:vAlign w:val="bottom"/>
            <w:hideMark/>
          </w:tcPr>
          <w:p w14:paraId="1BF2B570"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2</w:t>
            </w:r>
          </w:p>
        </w:tc>
      </w:tr>
      <w:tr w:rsidR="00557430" w:rsidRPr="00557430" w14:paraId="179C90F2"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051F7ADE"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nastavki t20, t25, t30, t40, pz2 , pz3, ph2 vse po 5x</w:t>
            </w:r>
          </w:p>
        </w:tc>
        <w:tc>
          <w:tcPr>
            <w:tcW w:w="960" w:type="dxa"/>
            <w:tcBorders>
              <w:top w:val="nil"/>
              <w:left w:val="nil"/>
              <w:bottom w:val="single" w:sz="4" w:space="0" w:color="auto"/>
              <w:right w:val="single" w:sz="4" w:space="0" w:color="auto"/>
            </w:tcBorders>
            <w:noWrap/>
            <w:vAlign w:val="bottom"/>
            <w:hideMark/>
          </w:tcPr>
          <w:p w14:paraId="23B95271"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7x5</w:t>
            </w:r>
          </w:p>
        </w:tc>
      </w:tr>
      <w:tr w:rsidR="00557430" w:rsidRPr="00557430" w14:paraId="0B2A14DC"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6C7149DC"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 xml:space="preserve">vijaki </w:t>
            </w:r>
            <w:proofErr w:type="spellStart"/>
            <w:r w:rsidRPr="00557430">
              <w:rPr>
                <w:rFonts w:ascii="Aptos Narrow" w:eastAsia="Times New Roman" w:hAnsi="Aptos Narrow" w:cs="Times New Roman"/>
                <w:iCs w:val="0"/>
                <w:color w:val="000000"/>
                <w:sz w:val="22"/>
                <w:szCs w:val="22"/>
              </w:rPr>
              <w:t>torx</w:t>
            </w:r>
            <w:proofErr w:type="spellEnd"/>
            <w:r w:rsidRPr="00557430">
              <w:rPr>
                <w:rFonts w:ascii="Aptos Narrow" w:eastAsia="Times New Roman" w:hAnsi="Aptos Narrow" w:cs="Times New Roman"/>
                <w:iCs w:val="0"/>
                <w:color w:val="000000"/>
                <w:sz w:val="22"/>
                <w:szCs w:val="22"/>
              </w:rPr>
              <w:t xml:space="preserve"> 5x100 </w:t>
            </w:r>
          </w:p>
        </w:tc>
        <w:tc>
          <w:tcPr>
            <w:tcW w:w="960" w:type="dxa"/>
            <w:tcBorders>
              <w:top w:val="nil"/>
              <w:left w:val="nil"/>
              <w:bottom w:val="single" w:sz="4" w:space="0" w:color="auto"/>
              <w:right w:val="single" w:sz="4" w:space="0" w:color="auto"/>
            </w:tcBorders>
            <w:noWrap/>
            <w:vAlign w:val="bottom"/>
            <w:hideMark/>
          </w:tcPr>
          <w:p w14:paraId="512B74BB"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300</w:t>
            </w:r>
          </w:p>
        </w:tc>
      </w:tr>
      <w:tr w:rsidR="00557430" w:rsidRPr="00557430" w14:paraId="351B6CB3"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686EF71D"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 xml:space="preserve">vijaki </w:t>
            </w:r>
            <w:proofErr w:type="spellStart"/>
            <w:r w:rsidRPr="00557430">
              <w:rPr>
                <w:rFonts w:ascii="Aptos Narrow" w:eastAsia="Times New Roman" w:hAnsi="Aptos Narrow" w:cs="Times New Roman"/>
                <w:iCs w:val="0"/>
                <w:color w:val="000000"/>
                <w:sz w:val="22"/>
                <w:szCs w:val="22"/>
              </w:rPr>
              <w:t>torx</w:t>
            </w:r>
            <w:proofErr w:type="spellEnd"/>
            <w:r w:rsidRPr="00557430">
              <w:rPr>
                <w:rFonts w:ascii="Aptos Narrow" w:eastAsia="Times New Roman" w:hAnsi="Aptos Narrow" w:cs="Times New Roman"/>
                <w:iCs w:val="0"/>
                <w:color w:val="000000"/>
                <w:sz w:val="22"/>
                <w:szCs w:val="22"/>
              </w:rPr>
              <w:t xml:space="preserve"> 6x140</w:t>
            </w:r>
          </w:p>
        </w:tc>
        <w:tc>
          <w:tcPr>
            <w:tcW w:w="960" w:type="dxa"/>
            <w:tcBorders>
              <w:top w:val="nil"/>
              <w:left w:val="nil"/>
              <w:bottom w:val="single" w:sz="4" w:space="0" w:color="auto"/>
              <w:right w:val="single" w:sz="4" w:space="0" w:color="auto"/>
            </w:tcBorders>
            <w:noWrap/>
            <w:vAlign w:val="bottom"/>
            <w:hideMark/>
          </w:tcPr>
          <w:p w14:paraId="040B0069"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100</w:t>
            </w:r>
          </w:p>
        </w:tc>
      </w:tr>
      <w:tr w:rsidR="00557430" w:rsidRPr="00557430" w14:paraId="425769F3"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7825DD79"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 xml:space="preserve">vijaki </w:t>
            </w:r>
            <w:proofErr w:type="spellStart"/>
            <w:r w:rsidRPr="00557430">
              <w:rPr>
                <w:rFonts w:ascii="Aptos Narrow" w:eastAsia="Times New Roman" w:hAnsi="Aptos Narrow" w:cs="Times New Roman"/>
                <w:iCs w:val="0"/>
                <w:color w:val="000000"/>
                <w:sz w:val="22"/>
                <w:szCs w:val="22"/>
              </w:rPr>
              <w:t>torx</w:t>
            </w:r>
            <w:proofErr w:type="spellEnd"/>
            <w:r w:rsidRPr="00557430">
              <w:rPr>
                <w:rFonts w:ascii="Aptos Narrow" w:eastAsia="Times New Roman" w:hAnsi="Aptos Narrow" w:cs="Times New Roman"/>
                <w:iCs w:val="0"/>
                <w:color w:val="000000"/>
                <w:sz w:val="22"/>
                <w:szCs w:val="22"/>
              </w:rPr>
              <w:t xml:space="preserve"> 8x160 </w:t>
            </w:r>
          </w:p>
        </w:tc>
        <w:tc>
          <w:tcPr>
            <w:tcW w:w="960" w:type="dxa"/>
            <w:tcBorders>
              <w:top w:val="nil"/>
              <w:left w:val="nil"/>
              <w:bottom w:val="single" w:sz="4" w:space="0" w:color="auto"/>
              <w:right w:val="single" w:sz="4" w:space="0" w:color="auto"/>
            </w:tcBorders>
            <w:noWrap/>
            <w:vAlign w:val="bottom"/>
            <w:hideMark/>
          </w:tcPr>
          <w:p w14:paraId="5FAE71FA"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50</w:t>
            </w:r>
          </w:p>
        </w:tc>
      </w:tr>
      <w:tr w:rsidR="00557430" w:rsidRPr="00557430" w14:paraId="1E3C7928"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2E8858DC"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 xml:space="preserve">vijaki </w:t>
            </w:r>
            <w:proofErr w:type="spellStart"/>
            <w:r w:rsidRPr="00557430">
              <w:rPr>
                <w:rFonts w:ascii="Aptos Narrow" w:eastAsia="Times New Roman" w:hAnsi="Aptos Narrow" w:cs="Times New Roman"/>
                <w:iCs w:val="0"/>
                <w:color w:val="000000"/>
                <w:sz w:val="22"/>
                <w:szCs w:val="22"/>
              </w:rPr>
              <w:t>torx</w:t>
            </w:r>
            <w:proofErr w:type="spellEnd"/>
            <w:r w:rsidRPr="00557430">
              <w:rPr>
                <w:rFonts w:ascii="Aptos Narrow" w:eastAsia="Times New Roman" w:hAnsi="Aptos Narrow" w:cs="Times New Roman"/>
                <w:iCs w:val="0"/>
                <w:color w:val="000000"/>
                <w:sz w:val="22"/>
                <w:szCs w:val="22"/>
              </w:rPr>
              <w:t xml:space="preserve"> 8x 240 </w:t>
            </w:r>
          </w:p>
        </w:tc>
        <w:tc>
          <w:tcPr>
            <w:tcW w:w="960" w:type="dxa"/>
            <w:tcBorders>
              <w:top w:val="nil"/>
              <w:left w:val="nil"/>
              <w:bottom w:val="single" w:sz="4" w:space="0" w:color="auto"/>
              <w:right w:val="single" w:sz="4" w:space="0" w:color="auto"/>
            </w:tcBorders>
            <w:noWrap/>
            <w:vAlign w:val="bottom"/>
            <w:hideMark/>
          </w:tcPr>
          <w:p w14:paraId="3FC5B1A2"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50</w:t>
            </w:r>
          </w:p>
        </w:tc>
      </w:tr>
      <w:tr w:rsidR="00557430" w:rsidRPr="00557430" w14:paraId="508C9714"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1100BD30"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kladivo krovsko</w:t>
            </w:r>
          </w:p>
        </w:tc>
        <w:tc>
          <w:tcPr>
            <w:tcW w:w="960" w:type="dxa"/>
            <w:tcBorders>
              <w:top w:val="nil"/>
              <w:left w:val="nil"/>
              <w:bottom w:val="single" w:sz="4" w:space="0" w:color="auto"/>
              <w:right w:val="single" w:sz="4" w:space="0" w:color="auto"/>
            </w:tcBorders>
            <w:noWrap/>
            <w:vAlign w:val="bottom"/>
            <w:hideMark/>
          </w:tcPr>
          <w:p w14:paraId="6466A31E"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2</w:t>
            </w:r>
          </w:p>
        </w:tc>
      </w:tr>
      <w:tr w:rsidR="00557430" w:rsidRPr="00557430" w14:paraId="51356629"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3C8CCAA9"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lomilka 50cm</w:t>
            </w:r>
          </w:p>
        </w:tc>
        <w:tc>
          <w:tcPr>
            <w:tcW w:w="960" w:type="dxa"/>
            <w:tcBorders>
              <w:top w:val="nil"/>
              <w:left w:val="nil"/>
              <w:bottom w:val="single" w:sz="4" w:space="0" w:color="auto"/>
              <w:right w:val="single" w:sz="4" w:space="0" w:color="auto"/>
            </w:tcBorders>
            <w:noWrap/>
            <w:vAlign w:val="bottom"/>
            <w:hideMark/>
          </w:tcPr>
          <w:p w14:paraId="00477A8F"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1</w:t>
            </w:r>
          </w:p>
        </w:tc>
      </w:tr>
      <w:tr w:rsidR="00557430" w:rsidRPr="00557430" w14:paraId="27A11803" w14:textId="77777777" w:rsidTr="00557430">
        <w:trPr>
          <w:trHeight w:val="300"/>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089D252A" w14:textId="77777777" w:rsidR="00557430" w:rsidRPr="00557430" w:rsidRDefault="00557430" w:rsidP="00557430">
            <w:pPr>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pas za orodje</w:t>
            </w:r>
          </w:p>
        </w:tc>
        <w:tc>
          <w:tcPr>
            <w:tcW w:w="960" w:type="dxa"/>
            <w:tcBorders>
              <w:top w:val="nil"/>
              <w:left w:val="nil"/>
              <w:bottom w:val="single" w:sz="4" w:space="0" w:color="auto"/>
              <w:right w:val="single" w:sz="4" w:space="0" w:color="auto"/>
            </w:tcBorders>
            <w:noWrap/>
            <w:vAlign w:val="bottom"/>
            <w:hideMark/>
          </w:tcPr>
          <w:p w14:paraId="0FA77E33" w14:textId="77777777" w:rsidR="00557430" w:rsidRPr="00557430" w:rsidRDefault="00557430" w:rsidP="00557430">
            <w:pPr>
              <w:jc w:val="right"/>
              <w:rPr>
                <w:rFonts w:ascii="Aptos Narrow" w:eastAsia="Times New Roman" w:hAnsi="Aptos Narrow" w:cs="Times New Roman"/>
                <w:iCs w:val="0"/>
                <w:color w:val="000000"/>
                <w:sz w:val="22"/>
                <w:szCs w:val="22"/>
              </w:rPr>
            </w:pPr>
            <w:r w:rsidRPr="00557430">
              <w:rPr>
                <w:rFonts w:ascii="Aptos Narrow" w:eastAsia="Times New Roman" w:hAnsi="Aptos Narrow" w:cs="Times New Roman"/>
                <w:iCs w:val="0"/>
                <w:color w:val="000000"/>
                <w:sz w:val="22"/>
                <w:szCs w:val="22"/>
              </w:rPr>
              <w:t>1</w:t>
            </w:r>
          </w:p>
        </w:tc>
      </w:tr>
    </w:tbl>
    <w:p w14:paraId="17214844" w14:textId="1A6127B4" w:rsidR="00557430" w:rsidRPr="00B715AB" w:rsidRDefault="00557430" w:rsidP="0092655A">
      <w:pPr>
        <w:rPr>
          <w:rFonts w:ascii="Arial" w:hAnsi="Arial" w:cs="Arial"/>
          <w:b/>
          <w:bCs/>
          <w:szCs w:val="24"/>
        </w:rPr>
      </w:pPr>
    </w:p>
    <w:sectPr w:rsidR="00557430" w:rsidRPr="00B715A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41799" w14:textId="77777777" w:rsidR="000D324B" w:rsidRDefault="000D324B" w:rsidP="000D324B">
      <w:r>
        <w:separator/>
      </w:r>
    </w:p>
  </w:endnote>
  <w:endnote w:type="continuationSeparator" w:id="0">
    <w:p w14:paraId="530C3B6A" w14:textId="77777777" w:rsidR="000D324B" w:rsidRDefault="000D324B" w:rsidP="000D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7069" w14:textId="77777777" w:rsidR="000D324B" w:rsidRPr="001B3914" w:rsidRDefault="000D324B" w:rsidP="000D324B">
    <w:pPr>
      <w:pStyle w:val="Noga"/>
      <w:rPr>
        <w:rFonts w:cs="Arial"/>
        <w:sz w:val="4"/>
        <w:szCs w:val="4"/>
      </w:rPr>
    </w:pPr>
    <w:r w:rsidRPr="005D2315">
      <w:rPr>
        <w:rFonts w:cs="Arial"/>
        <w:sz w:val="16"/>
        <w:szCs w:val="16"/>
      </w:rPr>
      <w:t>Tel.:07/488-05-20</w:t>
    </w:r>
    <w:r>
      <w:rPr>
        <w:rFonts w:cs="Arial"/>
      </w:rPr>
      <w:t xml:space="preserve">  </w:t>
    </w:r>
    <w:r>
      <w:rPr>
        <w:rFonts w:cs="Arial"/>
      </w:rPr>
      <w:tab/>
      <w:t xml:space="preserve">                                                                                              </w:t>
    </w:r>
    <w:r w:rsidRPr="005D2315">
      <w:rPr>
        <w:rFonts w:cs="Arial"/>
        <w:sz w:val="16"/>
        <w:szCs w:val="16"/>
      </w:rPr>
      <w:t xml:space="preserve">TR: </w:t>
    </w:r>
    <w:r>
      <w:rPr>
        <w:rFonts w:cs="Arial"/>
        <w:sz w:val="16"/>
        <w:szCs w:val="16"/>
      </w:rPr>
      <w:t>01100-6000029414</w:t>
    </w:r>
    <w:r w:rsidRPr="005D2315">
      <w:rPr>
        <w:rFonts w:cs="Arial"/>
        <w:sz w:val="16"/>
        <w:szCs w:val="16"/>
      </w:rPr>
      <w:t xml:space="preserve">     </w:t>
    </w:r>
    <w:r w:rsidRPr="005D2315">
      <w:rPr>
        <w:rFonts w:cs="Arial"/>
        <w:sz w:val="16"/>
        <w:szCs w:val="16"/>
      </w:rPr>
      <w:tab/>
    </w:r>
  </w:p>
  <w:p w14:paraId="2DA32CF5" w14:textId="77777777" w:rsidR="000D324B" w:rsidRPr="005D2315" w:rsidRDefault="000D324B" w:rsidP="000D324B">
    <w:pPr>
      <w:pStyle w:val="Noga"/>
      <w:rPr>
        <w:rFonts w:cs="Arial"/>
        <w:sz w:val="16"/>
        <w:szCs w:val="16"/>
      </w:rPr>
    </w:pPr>
    <w:r>
      <w:rPr>
        <w:rFonts w:cs="Arial"/>
        <w:sz w:val="16"/>
        <w:szCs w:val="16"/>
      </w:rPr>
      <w:t xml:space="preserve">                             </w:t>
    </w:r>
    <w:r w:rsidRPr="005D2315">
      <w:rPr>
        <w:rFonts w:cs="Arial"/>
        <w:sz w:val="16"/>
        <w:szCs w:val="16"/>
      </w:rPr>
      <w:t xml:space="preserve">                              </w:t>
    </w:r>
    <w:r>
      <w:rPr>
        <w:rFonts w:cs="Arial"/>
        <w:sz w:val="16"/>
        <w:szCs w:val="16"/>
      </w:rPr>
      <w:t xml:space="preserve">         </w:t>
    </w:r>
    <w:r w:rsidRPr="005D2315">
      <w:rPr>
        <w:rFonts w:cs="Arial"/>
        <w:sz w:val="16"/>
        <w:szCs w:val="16"/>
      </w:rPr>
      <w:t xml:space="preserve">                       </w:t>
    </w:r>
    <w:r>
      <w:rPr>
        <w:rFonts w:cs="Arial"/>
        <w:sz w:val="16"/>
        <w:szCs w:val="16"/>
      </w:rPr>
      <w:t xml:space="preserve">                                                                      </w:t>
    </w:r>
    <w:r w:rsidRPr="005D2315">
      <w:rPr>
        <w:rFonts w:cs="Arial"/>
        <w:sz w:val="16"/>
        <w:szCs w:val="16"/>
      </w:rPr>
      <w:t>ID</w:t>
    </w:r>
    <w:r>
      <w:rPr>
        <w:rFonts w:cs="Arial"/>
        <w:sz w:val="16"/>
        <w:szCs w:val="16"/>
      </w:rPr>
      <w:t xml:space="preserve"> </w:t>
    </w:r>
    <w:r w:rsidRPr="005D2315">
      <w:rPr>
        <w:rFonts w:cs="Arial"/>
        <w:sz w:val="16"/>
        <w:szCs w:val="16"/>
      </w:rPr>
      <w:t>DDV: SI87639815</w:t>
    </w:r>
    <w:r w:rsidRPr="005D2315">
      <w:rPr>
        <w:rFonts w:cs="Arial"/>
        <w:sz w:val="16"/>
        <w:szCs w:val="16"/>
      </w:rPr>
      <w:tab/>
    </w:r>
  </w:p>
  <w:p w14:paraId="68009169" w14:textId="77777777" w:rsidR="000D324B" w:rsidRDefault="000D324B" w:rsidP="000D324B">
    <w:pPr>
      <w:pStyle w:val="Noga"/>
      <w:rPr>
        <w:rFonts w:cs="Arial"/>
        <w:sz w:val="16"/>
        <w:szCs w:val="16"/>
      </w:rPr>
    </w:pPr>
    <w:r w:rsidRPr="005D2315">
      <w:rPr>
        <w:rFonts w:cs="Arial"/>
        <w:sz w:val="16"/>
        <w:szCs w:val="16"/>
      </w:rPr>
      <w:t xml:space="preserve">E-pošta: pge.krsko@siol.net,  www.pge-krsko.si          </w:t>
    </w:r>
    <w:r>
      <w:rPr>
        <w:rFonts w:cs="Arial"/>
        <w:sz w:val="16"/>
        <w:szCs w:val="16"/>
      </w:rPr>
      <w:t xml:space="preserve">        </w:t>
    </w:r>
    <w:r w:rsidRPr="005D2315">
      <w:rPr>
        <w:rFonts w:cs="Arial"/>
        <w:sz w:val="16"/>
        <w:szCs w:val="16"/>
      </w:rPr>
      <w:t xml:space="preserve">                           </w:t>
    </w:r>
    <w:r>
      <w:rPr>
        <w:rFonts w:cs="Arial"/>
        <w:sz w:val="16"/>
        <w:szCs w:val="16"/>
      </w:rPr>
      <w:t xml:space="preserve">                                        </w:t>
    </w:r>
    <w:proofErr w:type="spellStart"/>
    <w:r w:rsidRPr="005D2315">
      <w:rPr>
        <w:rFonts w:cs="Arial"/>
        <w:sz w:val="16"/>
        <w:szCs w:val="16"/>
      </w:rPr>
      <w:t>M.št</w:t>
    </w:r>
    <w:proofErr w:type="spellEnd"/>
    <w:r w:rsidRPr="005D2315">
      <w:rPr>
        <w:rFonts w:cs="Arial"/>
        <w:sz w:val="16"/>
        <w:szCs w:val="16"/>
      </w:rPr>
      <w:t>.: 5274168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A5D8A" w14:textId="77777777" w:rsidR="000D324B" w:rsidRDefault="000D324B" w:rsidP="000D324B">
      <w:r>
        <w:separator/>
      </w:r>
    </w:p>
  </w:footnote>
  <w:footnote w:type="continuationSeparator" w:id="0">
    <w:p w14:paraId="698F7426" w14:textId="77777777" w:rsidR="000D324B" w:rsidRDefault="000D324B" w:rsidP="000D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434A" w14:textId="77777777" w:rsidR="00F9452F" w:rsidRPr="00604996" w:rsidRDefault="00F9452F" w:rsidP="00F9452F">
    <w:pPr>
      <w:rPr>
        <w:rFonts w:cs="Arial"/>
      </w:rPr>
    </w:pPr>
    <w:r>
      <w:rPr>
        <w:noProof/>
      </w:rPr>
      <w:drawing>
        <wp:anchor distT="0" distB="0" distL="114300" distR="114300" simplePos="0" relativeHeight="251659264" behindDoc="0" locked="0" layoutInCell="1" allowOverlap="1" wp14:anchorId="572FDBBF" wp14:editId="458374AD">
          <wp:simplePos x="0" y="0"/>
          <wp:positionH relativeFrom="column">
            <wp:posOffset>5080</wp:posOffset>
          </wp:positionH>
          <wp:positionV relativeFrom="paragraph">
            <wp:posOffset>-1905</wp:posOffset>
          </wp:positionV>
          <wp:extent cx="523875" cy="682625"/>
          <wp:effectExtent l="0" t="0" r="9525" b="3175"/>
          <wp:wrapNone/>
          <wp:docPr id="4" name="Slika 4" descr="Logo%20Poklicna%20Gasilska%20Enota%20Krsko(4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Poklicna%20Gasilska%20Enota%20Krsko(4x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710" cy="68501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rPr>
      <w:t xml:space="preserve">                   </w:t>
    </w:r>
    <w:r w:rsidRPr="00604996">
      <w:rPr>
        <w:rFonts w:cs="Arial"/>
      </w:rPr>
      <w:t>Javni zavod</w:t>
    </w:r>
    <w:r>
      <w:rPr>
        <w:rFonts w:cs="Arial"/>
        <w:b/>
      </w:rPr>
      <w:t xml:space="preserve"> </w:t>
    </w:r>
  </w:p>
  <w:p w14:paraId="6A9F6BC3" w14:textId="77777777" w:rsidR="00F9452F" w:rsidRDefault="00F9452F" w:rsidP="00F9452F">
    <w:pPr>
      <w:rPr>
        <w:rFonts w:cs="Arial"/>
        <w:sz w:val="28"/>
        <w:szCs w:val="28"/>
      </w:rPr>
    </w:pPr>
    <w:r>
      <w:rPr>
        <w:rFonts w:cs="Arial"/>
      </w:rPr>
      <w:t xml:space="preserve">                   </w:t>
    </w:r>
    <w:r w:rsidRPr="00604996">
      <w:rPr>
        <w:rFonts w:cs="Arial"/>
        <w:sz w:val="28"/>
        <w:szCs w:val="28"/>
      </w:rPr>
      <w:t>Poklicna gasilska enota Krško</w:t>
    </w:r>
  </w:p>
  <w:p w14:paraId="00F5F7AD" w14:textId="77777777" w:rsidR="00F9452F" w:rsidRPr="001B3914" w:rsidRDefault="00F9452F" w:rsidP="00F9452F">
    <w:pPr>
      <w:rPr>
        <w:rFonts w:cs="Arial"/>
        <w:szCs w:val="24"/>
      </w:rPr>
    </w:pPr>
    <w:r>
      <w:rPr>
        <w:rFonts w:cs="Arial"/>
        <w:sz w:val="28"/>
        <w:szCs w:val="28"/>
      </w:rPr>
      <w:tab/>
      <w:t xml:space="preserve">      </w:t>
    </w:r>
    <w:r w:rsidRPr="001B3914">
      <w:rPr>
        <w:rFonts w:cs="Arial"/>
        <w:szCs w:val="24"/>
      </w:rPr>
      <w:t>Tovarniška ulica 19</w:t>
    </w:r>
  </w:p>
  <w:p w14:paraId="315B4267" w14:textId="0D1C9C9A" w:rsidR="000D324B" w:rsidRPr="00F9452F" w:rsidRDefault="00F9452F" w:rsidP="00F9452F">
    <w:pPr>
      <w:pBdr>
        <w:bottom w:val="single" w:sz="6" w:space="1" w:color="auto"/>
      </w:pBdr>
      <w:rPr>
        <w:rFonts w:cs="Arial"/>
        <w:szCs w:val="24"/>
      </w:rPr>
    </w:pPr>
    <w:r>
      <w:rPr>
        <w:rFonts w:cs="Arial"/>
        <w:szCs w:val="24"/>
      </w:rPr>
      <w:t xml:space="preserve">                   </w:t>
    </w:r>
    <w:r w:rsidRPr="001B3914">
      <w:rPr>
        <w:rFonts w:cs="Arial"/>
        <w:szCs w:val="24"/>
      </w:rPr>
      <w:t xml:space="preserve">8270 Krško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15:restartNumberingAfterBreak="0">
    <w:nsid w:val="07626B2F"/>
    <w:multiLevelType w:val="hybridMultilevel"/>
    <w:tmpl w:val="54B4D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21866"/>
    <w:multiLevelType w:val="hybridMultilevel"/>
    <w:tmpl w:val="57E0938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795E98"/>
    <w:multiLevelType w:val="hybridMultilevel"/>
    <w:tmpl w:val="92E00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50787"/>
    <w:multiLevelType w:val="hybridMultilevel"/>
    <w:tmpl w:val="3D1A7C48"/>
    <w:lvl w:ilvl="0" w:tplc="5DA84B4A">
      <w:start w:val="1"/>
      <w:numFmt w:val="bullet"/>
      <w:lvlText w:val="-"/>
      <w:lvlJc w:val="left"/>
      <w:pPr>
        <w:tabs>
          <w:tab w:val="num" w:pos="720"/>
        </w:tabs>
        <w:ind w:left="720" w:hanging="360"/>
      </w:pPr>
      <w:rPr>
        <w:rFonts w:ascii="Times New Roman" w:eastAsia="Arial Unicode MS" w:hAnsi="Times New Roman" w:cs="Times New Roman" w:hint="default"/>
        <w:color w:val="auto"/>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A6E7F"/>
    <w:multiLevelType w:val="hybridMultilevel"/>
    <w:tmpl w:val="CD8C2992"/>
    <w:lvl w:ilvl="0" w:tplc="7D102F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E51597"/>
    <w:multiLevelType w:val="hybridMultilevel"/>
    <w:tmpl w:val="F62A40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330B30"/>
    <w:multiLevelType w:val="hybridMultilevel"/>
    <w:tmpl w:val="D99E17C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CC3293"/>
    <w:multiLevelType w:val="hybridMultilevel"/>
    <w:tmpl w:val="486A88D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FED7105"/>
    <w:multiLevelType w:val="hybridMultilevel"/>
    <w:tmpl w:val="30F23B7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3CF0471"/>
    <w:multiLevelType w:val="hybridMultilevel"/>
    <w:tmpl w:val="48787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570A5"/>
    <w:multiLevelType w:val="hybridMultilevel"/>
    <w:tmpl w:val="70FA989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924A0F"/>
    <w:multiLevelType w:val="hybridMultilevel"/>
    <w:tmpl w:val="F64A24E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CAB5730"/>
    <w:multiLevelType w:val="hybridMultilevel"/>
    <w:tmpl w:val="24D44C6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35443827"/>
    <w:multiLevelType w:val="hybridMultilevel"/>
    <w:tmpl w:val="CBB0D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3A388C"/>
    <w:multiLevelType w:val="hybridMultilevel"/>
    <w:tmpl w:val="FDD0BCA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E95258B"/>
    <w:multiLevelType w:val="hybridMultilevel"/>
    <w:tmpl w:val="05D8B3AE"/>
    <w:lvl w:ilvl="0" w:tplc="7D102F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C43781"/>
    <w:multiLevelType w:val="hybridMultilevel"/>
    <w:tmpl w:val="0268C99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DC474C"/>
    <w:multiLevelType w:val="hybridMultilevel"/>
    <w:tmpl w:val="F08235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603BCB"/>
    <w:multiLevelType w:val="hybridMultilevel"/>
    <w:tmpl w:val="31D0684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5D30511"/>
    <w:multiLevelType w:val="hybridMultilevel"/>
    <w:tmpl w:val="21CE4DE6"/>
    <w:lvl w:ilvl="0" w:tplc="7D102F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C63AD9"/>
    <w:multiLevelType w:val="hybridMultilevel"/>
    <w:tmpl w:val="FF82B774"/>
    <w:lvl w:ilvl="0" w:tplc="04F45CD6">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A844DE"/>
    <w:multiLevelType w:val="hybridMultilevel"/>
    <w:tmpl w:val="60A86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E815F6"/>
    <w:multiLevelType w:val="hybridMultilevel"/>
    <w:tmpl w:val="70EC6828"/>
    <w:lvl w:ilvl="0" w:tplc="7D102F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313495"/>
    <w:multiLevelType w:val="hybridMultilevel"/>
    <w:tmpl w:val="FD229B22"/>
    <w:lvl w:ilvl="0" w:tplc="7D102F3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69147AF"/>
    <w:multiLevelType w:val="hybridMultilevel"/>
    <w:tmpl w:val="92C413F0"/>
    <w:lvl w:ilvl="0" w:tplc="7D102F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760AB"/>
    <w:multiLevelType w:val="hybridMultilevel"/>
    <w:tmpl w:val="DAC682FE"/>
    <w:lvl w:ilvl="0" w:tplc="3114355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8C00F7"/>
    <w:multiLevelType w:val="hybridMultilevel"/>
    <w:tmpl w:val="88D267B6"/>
    <w:lvl w:ilvl="0" w:tplc="7D102F30">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636C7CC3"/>
    <w:multiLevelType w:val="hybridMultilevel"/>
    <w:tmpl w:val="229AF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7060FA"/>
    <w:multiLevelType w:val="hybridMultilevel"/>
    <w:tmpl w:val="1F426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A700AC"/>
    <w:multiLevelType w:val="hybridMultilevel"/>
    <w:tmpl w:val="D0085E3E"/>
    <w:lvl w:ilvl="0" w:tplc="04240003">
      <w:start w:val="1"/>
      <w:numFmt w:val="bullet"/>
      <w:lvlText w:val="o"/>
      <w:lvlJc w:val="left"/>
      <w:pPr>
        <w:ind w:left="360" w:hanging="360"/>
      </w:pPr>
      <w:rPr>
        <w:rFonts w:ascii="Courier New" w:hAnsi="Courier New" w:cs="Courier New" w:hint="default"/>
      </w:rPr>
    </w:lvl>
    <w:lvl w:ilvl="1" w:tplc="F880EBBC">
      <w:numFmt w:val="bullet"/>
      <w:lvlText w:val="•"/>
      <w:lvlJc w:val="left"/>
      <w:pPr>
        <w:ind w:left="1080" w:hanging="360"/>
      </w:pPr>
      <w:rPr>
        <w:rFonts w:ascii="Arial" w:eastAsia="SymbolMT"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04E2304"/>
    <w:multiLevelType w:val="hybridMultilevel"/>
    <w:tmpl w:val="F0C2E6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550974"/>
    <w:multiLevelType w:val="hybridMultilevel"/>
    <w:tmpl w:val="A1326784"/>
    <w:lvl w:ilvl="0" w:tplc="252A26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E31440"/>
    <w:multiLevelType w:val="hybridMultilevel"/>
    <w:tmpl w:val="43B03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B11817"/>
    <w:multiLevelType w:val="hybridMultilevel"/>
    <w:tmpl w:val="E452A8B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0"/>
  </w:num>
  <w:num w:numId="2">
    <w:abstractNumId w:val="17"/>
  </w:num>
  <w:num w:numId="3">
    <w:abstractNumId w:val="12"/>
  </w:num>
  <w:num w:numId="4">
    <w:abstractNumId w:val="3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7"/>
  </w:num>
  <w:num w:numId="9">
    <w:abstractNumId w:val="11"/>
  </w:num>
  <w:num w:numId="10">
    <w:abstractNumId w:val="29"/>
  </w:num>
  <w:num w:numId="11">
    <w:abstractNumId w:val="22"/>
  </w:num>
  <w:num w:numId="12">
    <w:abstractNumId w:val="33"/>
  </w:num>
  <w:num w:numId="13">
    <w:abstractNumId w:val="10"/>
  </w:num>
  <w:num w:numId="14">
    <w:abstractNumId w:val="31"/>
  </w:num>
  <w:num w:numId="15">
    <w:abstractNumId w:val="3"/>
  </w:num>
  <w:num w:numId="16">
    <w:abstractNumId w:val="1"/>
  </w:num>
  <w:num w:numId="17">
    <w:abstractNumId w:val="28"/>
  </w:num>
  <w:num w:numId="18">
    <w:abstractNumId w:val="14"/>
  </w:num>
  <w:num w:numId="19">
    <w:abstractNumId w:val="5"/>
  </w:num>
  <w:num w:numId="20">
    <w:abstractNumId w:val="24"/>
  </w:num>
  <w:num w:numId="21">
    <w:abstractNumId w:val="23"/>
  </w:num>
  <w:num w:numId="22">
    <w:abstractNumId w:val="16"/>
  </w:num>
  <w:num w:numId="23">
    <w:abstractNumId w:val="13"/>
  </w:num>
  <w:num w:numId="24">
    <w:abstractNumId w:val="27"/>
  </w:num>
  <w:num w:numId="25">
    <w:abstractNumId w:val="20"/>
  </w:num>
  <w:num w:numId="26">
    <w:abstractNumId w:val="25"/>
  </w:num>
  <w:num w:numId="27">
    <w:abstractNumId w:val="21"/>
  </w:num>
  <w:num w:numId="28">
    <w:abstractNumId w:val="26"/>
  </w:num>
  <w:num w:numId="29">
    <w:abstractNumId w:val="32"/>
  </w:num>
  <w:num w:numId="30">
    <w:abstractNumId w:val="2"/>
  </w:num>
  <w:num w:numId="31">
    <w:abstractNumId w:val="9"/>
  </w:num>
  <w:num w:numId="32">
    <w:abstractNumId w:val="15"/>
  </w:num>
  <w:num w:numId="33">
    <w:abstractNumId w:val="19"/>
  </w:num>
  <w:num w:numId="34">
    <w:abstractNumId w:val="3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653"/>
    <w:rsid w:val="000B2B58"/>
    <w:rsid w:val="000B666D"/>
    <w:rsid w:val="000D324B"/>
    <w:rsid w:val="000E5127"/>
    <w:rsid w:val="001013FA"/>
    <w:rsid w:val="001075E4"/>
    <w:rsid w:val="00137343"/>
    <w:rsid w:val="00166F7C"/>
    <w:rsid w:val="001928D5"/>
    <w:rsid w:val="001B4282"/>
    <w:rsid w:val="001C1813"/>
    <w:rsid w:val="001D1FE4"/>
    <w:rsid w:val="001D30DE"/>
    <w:rsid w:val="001D5686"/>
    <w:rsid w:val="002724B6"/>
    <w:rsid w:val="00290EE4"/>
    <w:rsid w:val="002E54F1"/>
    <w:rsid w:val="003033AA"/>
    <w:rsid w:val="00304CA6"/>
    <w:rsid w:val="003267C1"/>
    <w:rsid w:val="00342E4E"/>
    <w:rsid w:val="00353EAF"/>
    <w:rsid w:val="00363880"/>
    <w:rsid w:val="00371C33"/>
    <w:rsid w:val="003727D4"/>
    <w:rsid w:val="00395D7E"/>
    <w:rsid w:val="003A1FF0"/>
    <w:rsid w:val="003A6538"/>
    <w:rsid w:val="003C3916"/>
    <w:rsid w:val="003D3DEC"/>
    <w:rsid w:val="003F1C86"/>
    <w:rsid w:val="004502AA"/>
    <w:rsid w:val="00451271"/>
    <w:rsid w:val="00474E30"/>
    <w:rsid w:val="0049260A"/>
    <w:rsid w:val="004A0FC1"/>
    <w:rsid w:val="004E3D6B"/>
    <w:rsid w:val="00503D9C"/>
    <w:rsid w:val="00522F61"/>
    <w:rsid w:val="00530ABE"/>
    <w:rsid w:val="00556411"/>
    <w:rsid w:val="00557430"/>
    <w:rsid w:val="00576AE3"/>
    <w:rsid w:val="00580B17"/>
    <w:rsid w:val="005971DF"/>
    <w:rsid w:val="005972CE"/>
    <w:rsid w:val="005E40C2"/>
    <w:rsid w:val="00611B87"/>
    <w:rsid w:val="00641640"/>
    <w:rsid w:val="00643BE7"/>
    <w:rsid w:val="00661BB5"/>
    <w:rsid w:val="006B2B6A"/>
    <w:rsid w:val="006B4A9D"/>
    <w:rsid w:val="006D060D"/>
    <w:rsid w:val="006F1C05"/>
    <w:rsid w:val="007422E0"/>
    <w:rsid w:val="00757AA1"/>
    <w:rsid w:val="00760C84"/>
    <w:rsid w:val="00772022"/>
    <w:rsid w:val="00781711"/>
    <w:rsid w:val="007F2590"/>
    <w:rsid w:val="008022FA"/>
    <w:rsid w:val="00830988"/>
    <w:rsid w:val="00894A1F"/>
    <w:rsid w:val="00906EB0"/>
    <w:rsid w:val="00907793"/>
    <w:rsid w:val="0092655A"/>
    <w:rsid w:val="0094093B"/>
    <w:rsid w:val="00983C64"/>
    <w:rsid w:val="009979DD"/>
    <w:rsid w:val="009C0937"/>
    <w:rsid w:val="009C0B87"/>
    <w:rsid w:val="00A044E5"/>
    <w:rsid w:val="00A41653"/>
    <w:rsid w:val="00A52CAC"/>
    <w:rsid w:val="00AB2181"/>
    <w:rsid w:val="00B06845"/>
    <w:rsid w:val="00B559AD"/>
    <w:rsid w:val="00B65581"/>
    <w:rsid w:val="00B715AB"/>
    <w:rsid w:val="00B82874"/>
    <w:rsid w:val="00B90F8F"/>
    <w:rsid w:val="00BA4E22"/>
    <w:rsid w:val="00BB2081"/>
    <w:rsid w:val="00C85E47"/>
    <w:rsid w:val="00CE43CE"/>
    <w:rsid w:val="00D120EB"/>
    <w:rsid w:val="00D2534C"/>
    <w:rsid w:val="00D31704"/>
    <w:rsid w:val="00D64C7C"/>
    <w:rsid w:val="00D664A9"/>
    <w:rsid w:val="00D8043B"/>
    <w:rsid w:val="00D851EC"/>
    <w:rsid w:val="00DB18AD"/>
    <w:rsid w:val="00DE5D0B"/>
    <w:rsid w:val="00E01E2C"/>
    <w:rsid w:val="00E43AF8"/>
    <w:rsid w:val="00E66E06"/>
    <w:rsid w:val="00E7767F"/>
    <w:rsid w:val="00EA4B68"/>
    <w:rsid w:val="00F133FA"/>
    <w:rsid w:val="00F21543"/>
    <w:rsid w:val="00F373CE"/>
    <w:rsid w:val="00F51DC9"/>
    <w:rsid w:val="00F805A6"/>
    <w:rsid w:val="00F9452F"/>
    <w:rsid w:val="00F94826"/>
    <w:rsid w:val="00FD0912"/>
    <w:rsid w:val="00FE57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3A4F"/>
  <w15:chartTrackingRefBased/>
  <w15:docId w15:val="{C7D436E4-6813-4702-BBF5-8E3B8CF0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1653"/>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41653"/>
    <w:pPr>
      <w:keepNext/>
      <w:numPr>
        <w:numId w:val="1"/>
      </w:numPr>
      <w:ind w:left="357" w:hanging="357"/>
      <w:outlineLvl w:val="0"/>
    </w:pPr>
    <w:rPr>
      <w:rFonts w:ascii="Arial" w:eastAsia="Times New Roman" w:hAnsi="Arial" w:cs="Times New Roman"/>
      <w:b/>
      <w:bCs/>
      <w:kern w:val="32"/>
      <w:szCs w:val="32"/>
      <w:lang w:val="x-none" w:eastAsia="x-none"/>
    </w:rPr>
  </w:style>
  <w:style w:type="paragraph" w:styleId="Naslov3">
    <w:name w:val="heading 3"/>
    <w:basedOn w:val="Navaden"/>
    <w:next w:val="Navaden"/>
    <w:link w:val="Naslov3Znak"/>
    <w:uiPriority w:val="9"/>
    <w:semiHidden/>
    <w:unhideWhenUsed/>
    <w:qFormat/>
    <w:rsid w:val="0092655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1653"/>
    <w:rPr>
      <w:rFonts w:ascii="Arial" w:eastAsia="Times New Roman" w:hAnsi="Arial" w:cs="Times New Roman"/>
      <w:b/>
      <w:bCs/>
      <w:iCs/>
      <w:kern w:val="32"/>
      <w:sz w:val="24"/>
      <w:szCs w:val="32"/>
      <w:lang w:val="x-none" w:eastAsia="x-none"/>
    </w:rPr>
  </w:style>
  <w:style w:type="paragraph" w:styleId="Brezrazmikov">
    <w:name w:val="No Spacing"/>
    <w:uiPriority w:val="99"/>
    <w:qFormat/>
    <w:rsid w:val="00A41653"/>
    <w:pPr>
      <w:spacing w:after="0" w:line="240" w:lineRule="auto"/>
    </w:pPr>
    <w:rPr>
      <w:rFonts w:ascii="Calibri" w:eastAsia="Calibri" w:hAnsi="Calibri" w:cs="Calibri"/>
      <w:iCs/>
      <w:sz w:val="24"/>
      <w:szCs w:val="20"/>
      <w:lang w:eastAsia="sl-SI"/>
    </w:rPr>
  </w:style>
  <w:style w:type="paragraph" w:styleId="Naslov">
    <w:name w:val="Title"/>
    <w:basedOn w:val="Navaden"/>
    <w:link w:val="NaslovZnak"/>
    <w:qFormat/>
    <w:rsid w:val="00A41653"/>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41653"/>
    <w:rPr>
      <w:rFonts w:ascii="Times New Roman" w:eastAsia="Times New Roman" w:hAnsi="Times New Roman" w:cs="Times New Roman"/>
      <w:b/>
      <w:bCs/>
      <w:sz w:val="28"/>
      <w:szCs w:val="24"/>
      <w:lang w:val="x-none" w:eastAsia="x-none"/>
    </w:rPr>
  </w:style>
  <w:style w:type="paragraph" w:styleId="Odstavekseznama">
    <w:name w:val="List Paragraph"/>
    <w:aliases w:val="za tekst,Odstavek seznama_IP,Seznam_IP_1,Označevanje,List Paragraph2,Colorful List - Accent 11"/>
    <w:basedOn w:val="Navaden"/>
    <w:link w:val="OdstavekseznamaZnak"/>
    <w:uiPriority w:val="34"/>
    <w:qFormat/>
    <w:rsid w:val="00A41653"/>
    <w:pPr>
      <w:spacing w:after="200" w:line="276" w:lineRule="auto"/>
      <w:ind w:left="720"/>
      <w:contextualSpacing/>
    </w:pPr>
    <w:rPr>
      <w:rFonts w:asciiTheme="minorHAnsi" w:eastAsiaTheme="minorEastAsia" w:hAnsiTheme="minorHAnsi" w:cstheme="minorBidi"/>
      <w:iCs w:val="0"/>
      <w:sz w:val="22"/>
      <w:szCs w:val="22"/>
    </w:rPr>
  </w:style>
  <w:style w:type="character" w:customStyle="1" w:styleId="apple-converted-space">
    <w:name w:val="apple-converted-space"/>
    <w:basedOn w:val="Privzetapisavaodstavka"/>
    <w:rsid w:val="00A41653"/>
  </w:style>
  <w:style w:type="paragraph" w:styleId="Navadensplet">
    <w:name w:val="Normal (Web)"/>
    <w:basedOn w:val="Navaden"/>
    <w:uiPriority w:val="99"/>
    <w:unhideWhenUsed/>
    <w:rsid w:val="00A41653"/>
    <w:pPr>
      <w:spacing w:before="100" w:beforeAutospacing="1" w:after="100" w:afterAutospacing="1"/>
    </w:pPr>
    <w:rPr>
      <w:rFonts w:ascii="Times New Roman" w:eastAsia="Times New Roman" w:hAnsi="Times New Roman" w:cs="Times New Roman"/>
      <w:iCs w:val="0"/>
      <w:szCs w:val="24"/>
    </w:rPr>
  </w:style>
  <w:style w:type="character" w:customStyle="1" w:styleId="itemname">
    <w:name w:val="itemname"/>
    <w:basedOn w:val="Privzetapisavaodstavka"/>
    <w:rsid w:val="00A41653"/>
  </w:style>
  <w:style w:type="character" w:customStyle="1" w:styleId="Naslov3Znak">
    <w:name w:val="Naslov 3 Znak"/>
    <w:basedOn w:val="Privzetapisavaodstavka"/>
    <w:link w:val="Naslov3"/>
    <w:uiPriority w:val="9"/>
    <w:semiHidden/>
    <w:rsid w:val="0092655A"/>
    <w:rPr>
      <w:rFonts w:asciiTheme="majorHAnsi" w:eastAsiaTheme="majorEastAsia" w:hAnsiTheme="majorHAnsi" w:cstheme="majorBidi"/>
      <w:iCs/>
      <w:color w:val="1F3763" w:themeColor="accent1" w:themeShade="7F"/>
      <w:sz w:val="24"/>
      <w:szCs w:val="24"/>
      <w:lang w:eastAsia="sl-SI"/>
    </w:rPr>
  </w:style>
  <w:style w:type="character" w:customStyle="1" w:styleId="OdstavekseznamaZnak">
    <w:name w:val="Odstavek seznama Znak"/>
    <w:aliases w:val="za tekst Znak,Odstavek seznama_IP Znak,Seznam_IP_1 Znak,Označevanje Znak,List Paragraph2 Znak,Colorful List - Accent 11 Znak"/>
    <w:link w:val="Odstavekseznama"/>
    <w:uiPriority w:val="34"/>
    <w:qFormat/>
    <w:locked/>
    <w:rsid w:val="0092655A"/>
    <w:rPr>
      <w:rFonts w:eastAsiaTheme="minorEastAsia"/>
      <w:lang w:eastAsia="sl-SI"/>
    </w:rPr>
  </w:style>
  <w:style w:type="paragraph" w:styleId="Podnaslov">
    <w:name w:val="Subtitle"/>
    <w:basedOn w:val="Navaden"/>
    <w:link w:val="PodnaslovZnak"/>
    <w:uiPriority w:val="99"/>
    <w:qFormat/>
    <w:rsid w:val="0092655A"/>
    <w:pPr>
      <w:jc w:val="center"/>
    </w:pPr>
    <w:rPr>
      <w:rFonts w:ascii="Times New Roman" w:eastAsia="Times New Roman" w:hAnsi="Times New Roman" w:cs="Times New Roman"/>
      <w:b/>
      <w:bCs/>
      <w:iCs w:val="0"/>
      <w:szCs w:val="24"/>
      <w:u w:val="single"/>
    </w:rPr>
  </w:style>
  <w:style w:type="character" w:customStyle="1" w:styleId="PodnaslovZnak">
    <w:name w:val="Podnaslov Znak"/>
    <w:basedOn w:val="Privzetapisavaodstavka"/>
    <w:link w:val="Podnaslov"/>
    <w:uiPriority w:val="99"/>
    <w:rsid w:val="0092655A"/>
    <w:rPr>
      <w:rFonts w:ascii="Times New Roman" w:eastAsia="Times New Roman" w:hAnsi="Times New Roman" w:cs="Times New Roman"/>
      <w:b/>
      <w:bCs/>
      <w:sz w:val="24"/>
      <w:szCs w:val="24"/>
      <w:u w:val="single"/>
      <w:lang w:eastAsia="sl-SI"/>
    </w:rPr>
  </w:style>
  <w:style w:type="character" w:customStyle="1" w:styleId="rynqvb">
    <w:name w:val="rynqvb"/>
    <w:rsid w:val="0092655A"/>
  </w:style>
  <w:style w:type="character" w:styleId="Pripombasklic">
    <w:name w:val="annotation reference"/>
    <w:basedOn w:val="Privzetapisavaodstavka"/>
    <w:uiPriority w:val="99"/>
    <w:semiHidden/>
    <w:unhideWhenUsed/>
    <w:rsid w:val="00FE57CD"/>
    <w:rPr>
      <w:sz w:val="16"/>
      <w:szCs w:val="16"/>
    </w:rPr>
  </w:style>
  <w:style w:type="paragraph" w:styleId="Pripombabesedilo">
    <w:name w:val="annotation text"/>
    <w:basedOn w:val="Navaden"/>
    <w:link w:val="PripombabesediloZnak"/>
    <w:uiPriority w:val="99"/>
    <w:unhideWhenUsed/>
    <w:rsid w:val="00FE57CD"/>
    <w:rPr>
      <w:sz w:val="20"/>
    </w:rPr>
  </w:style>
  <w:style w:type="character" w:customStyle="1" w:styleId="PripombabesediloZnak">
    <w:name w:val="Pripomba – besedilo Znak"/>
    <w:basedOn w:val="Privzetapisavaodstavka"/>
    <w:link w:val="Pripombabesedilo"/>
    <w:uiPriority w:val="99"/>
    <w:rsid w:val="00FE57CD"/>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FE57CD"/>
    <w:rPr>
      <w:b/>
      <w:bCs/>
    </w:rPr>
  </w:style>
  <w:style w:type="character" w:customStyle="1" w:styleId="ZadevapripombeZnak">
    <w:name w:val="Zadeva pripombe Znak"/>
    <w:basedOn w:val="PripombabesediloZnak"/>
    <w:link w:val="Zadevapripombe"/>
    <w:uiPriority w:val="99"/>
    <w:semiHidden/>
    <w:rsid w:val="00FE57CD"/>
    <w:rPr>
      <w:rFonts w:ascii="Calibri" w:eastAsia="Calibri" w:hAnsi="Calibri" w:cs="Calibri"/>
      <w:b/>
      <w:bCs/>
      <w:iCs/>
      <w:sz w:val="20"/>
      <w:szCs w:val="20"/>
      <w:lang w:eastAsia="sl-SI"/>
    </w:rPr>
  </w:style>
  <w:style w:type="paragraph" w:styleId="Glava">
    <w:name w:val="header"/>
    <w:basedOn w:val="Navaden"/>
    <w:link w:val="GlavaZnak"/>
    <w:uiPriority w:val="99"/>
    <w:unhideWhenUsed/>
    <w:rsid w:val="000D324B"/>
    <w:pPr>
      <w:tabs>
        <w:tab w:val="center" w:pos="4536"/>
        <w:tab w:val="right" w:pos="9072"/>
      </w:tabs>
    </w:pPr>
  </w:style>
  <w:style w:type="character" w:customStyle="1" w:styleId="GlavaZnak">
    <w:name w:val="Glava Znak"/>
    <w:basedOn w:val="Privzetapisavaodstavka"/>
    <w:link w:val="Glava"/>
    <w:uiPriority w:val="99"/>
    <w:rsid w:val="000D324B"/>
    <w:rPr>
      <w:rFonts w:ascii="Calibri" w:eastAsia="Calibri" w:hAnsi="Calibri" w:cs="Calibri"/>
      <w:iCs/>
      <w:sz w:val="24"/>
      <w:szCs w:val="20"/>
      <w:lang w:eastAsia="sl-SI"/>
    </w:rPr>
  </w:style>
  <w:style w:type="paragraph" w:styleId="Noga">
    <w:name w:val="footer"/>
    <w:basedOn w:val="Navaden"/>
    <w:link w:val="NogaZnak"/>
    <w:unhideWhenUsed/>
    <w:rsid w:val="000D324B"/>
    <w:pPr>
      <w:tabs>
        <w:tab w:val="center" w:pos="4536"/>
        <w:tab w:val="right" w:pos="9072"/>
      </w:tabs>
    </w:pPr>
  </w:style>
  <w:style w:type="character" w:customStyle="1" w:styleId="NogaZnak">
    <w:name w:val="Noga Znak"/>
    <w:basedOn w:val="Privzetapisavaodstavka"/>
    <w:link w:val="Noga"/>
    <w:rsid w:val="000D324B"/>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4789">
      <w:bodyDiv w:val="1"/>
      <w:marLeft w:val="0"/>
      <w:marRight w:val="0"/>
      <w:marTop w:val="0"/>
      <w:marBottom w:val="0"/>
      <w:divBdr>
        <w:top w:val="none" w:sz="0" w:space="0" w:color="auto"/>
        <w:left w:val="none" w:sz="0" w:space="0" w:color="auto"/>
        <w:bottom w:val="none" w:sz="0" w:space="0" w:color="auto"/>
        <w:right w:val="none" w:sz="0" w:space="0" w:color="auto"/>
      </w:divBdr>
    </w:div>
    <w:div w:id="124662620">
      <w:bodyDiv w:val="1"/>
      <w:marLeft w:val="0"/>
      <w:marRight w:val="0"/>
      <w:marTop w:val="0"/>
      <w:marBottom w:val="0"/>
      <w:divBdr>
        <w:top w:val="none" w:sz="0" w:space="0" w:color="auto"/>
        <w:left w:val="none" w:sz="0" w:space="0" w:color="auto"/>
        <w:bottom w:val="none" w:sz="0" w:space="0" w:color="auto"/>
        <w:right w:val="none" w:sz="0" w:space="0" w:color="auto"/>
      </w:divBdr>
    </w:div>
    <w:div w:id="148060140">
      <w:bodyDiv w:val="1"/>
      <w:marLeft w:val="0"/>
      <w:marRight w:val="0"/>
      <w:marTop w:val="0"/>
      <w:marBottom w:val="0"/>
      <w:divBdr>
        <w:top w:val="none" w:sz="0" w:space="0" w:color="auto"/>
        <w:left w:val="none" w:sz="0" w:space="0" w:color="auto"/>
        <w:bottom w:val="none" w:sz="0" w:space="0" w:color="auto"/>
        <w:right w:val="none" w:sz="0" w:space="0" w:color="auto"/>
      </w:divBdr>
    </w:div>
    <w:div w:id="159198565">
      <w:bodyDiv w:val="1"/>
      <w:marLeft w:val="0"/>
      <w:marRight w:val="0"/>
      <w:marTop w:val="0"/>
      <w:marBottom w:val="0"/>
      <w:divBdr>
        <w:top w:val="none" w:sz="0" w:space="0" w:color="auto"/>
        <w:left w:val="none" w:sz="0" w:space="0" w:color="auto"/>
        <w:bottom w:val="none" w:sz="0" w:space="0" w:color="auto"/>
        <w:right w:val="none" w:sz="0" w:space="0" w:color="auto"/>
      </w:divBdr>
    </w:div>
    <w:div w:id="273051483">
      <w:bodyDiv w:val="1"/>
      <w:marLeft w:val="0"/>
      <w:marRight w:val="0"/>
      <w:marTop w:val="0"/>
      <w:marBottom w:val="0"/>
      <w:divBdr>
        <w:top w:val="none" w:sz="0" w:space="0" w:color="auto"/>
        <w:left w:val="none" w:sz="0" w:space="0" w:color="auto"/>
        <w:bottom w:val="none" w:sz="0" w:space="0" w:color="auto"/>
        <w:right w:val="none" w:sz="0" w:space="0" w:color="auto"/>
      </w:divBdr>
    </w:div>
    <w:div w:id="332346146">
      <w:bodyDiv w:val="1"/>
      <w:marLeft w:val="0"/>
      <w:marRight w:val="0"/>
      <w:marTop w:val="0"/>
      <w:marBottom w:val="0"/>
      <w:divBdr>
        <w:top w:val="none" w:sz="0" w:space="0" w:color="auto"/>
        <w:left w:val="none" w:sz="0" w:space="0" w:color="auto"/>
        <w:bottom w:val="none" w:sz="0" w:space="0" w:color="auto"/>
        <w:right w:val="none" w:sz="0" w:space="0" w:color="auto"/>
      </w:divBdr>
    </w:div>
    <w:div w:id="762650830">
      <w:bodyDiv w:val="1"/>
      <w:marLeft w:val="0"/>
      <w:marRight w:val="0"/>
      <w:marTop w:val="0"/>
      <w:marBottom w:val="0"/>
      <w:divBdr>
        <w:top w:val="none" w:sz="0" w:space="0" w:color="auto"/>
        <w:left w:val="none" w:sz="0" w:space="0" w:color="auto"/>
        <w:bottom w:val="none" w:sz="0" w:space="0" w:color="auto"/>
        <w:right w:val="none" w:sz="0" w:space="0" w:color="auto"/>
      </w:divBdr>
    </w:div>
    <w:div w:id="1310209586">
      <w:bodyDiv w:val="1"/>
      <w:marLeft w:val="0"/>
      <w:marRight w:val="0"/>
      <w:marTop w:val="0"/>
      <w:marBottom w:val="0"/>
      <w:divBdr>
        <w:top w:val="none" w:sz="0" w:space="0" w:color="auto"/>
        <w:left w:val="none" w:sz="0" w:space="0" w:color="auto"/>
        <w:bottom w:val="none" w:sz="0" w:space="0" w:color="auto"/>
        <w:right w:val="none" w:sz="0" w:space="0" w:color="auto"/>
      </w:divBdr>
    </w:div>
    <w:div w:id="1477257818">
      <w:bodyDiv w:val="1"/>
      <w:marLeft w:val="0"/>
      <w:marRight w:val="0"/>
      <w:marTop w:val="0"/>
      <w:marBottom w:val="0"/>
      <w:divBdr>
        <w:top w:val="none" w:sz="0" w:space="0" w:color="auto"/>
        <w:left w:val="none" w:sz="0" w:space="0" w:color="auto"/>
        <w:bottom w:val="none" w:sz="0" w:space="0" w:color="auto"/>
        <w:right w:val="none" w:sz="0" w:space="0" w:color="auto"/>
      </w:divBdr>
    </w:div>
    <w:div w:id="1672635933">
      <w:bodyDiv w:val="1"/>
      <w:marLeft w:val="0"/>
      <w:marRight w:val="0"/>
      <w:marTop w:val="0"/>
      <w:marBottom w:val="0"/>
      <w:divBdr>
        <w:top w:val="none" w:sz="0" w:space="0" w:color="auto"/>
        <w:left w:val="none" w:sz="0" w:space="0" w:color="auto"/>
        <w:bottom w:val="none" w:sz="0" w:space="0" w:color="auto"/>
        <w:right w:val="none" w:sz="0" w:space="0" w:color="auto"/>
      </w:divBdr>
    </w:div>
    <w:div w:id="1672829300">
      <w:bodyDiv w:val="1"/>
      <w:marLeft w:val="0"/>
      <w:marRight w:val="0"/>
      <w:marTop w:val="0"/>
      <w:marBottom w:val="0"/>
      <w:divBdr>
        <w:top w:val="none" w:sz="0" w:space="0" w:color="auto"/>
        <w:left w:val="none" w:sz="0" w:space="0" w:color="auto"/>
        <w:bottom w:val="none" w:sz="0" w:space="0" w:color="auto"/>
        <w:right w:val="none" w:sz="0" w:space="0" w:color="auto"/>
      </w:divBdr>
    </w:div>
    <w:div w:id="1862548610">
      <w:bodyDiv w:val="1"/>
      <w:marLeft w:val="0"/>
      <w:marRight w:val="0"/>
      <w:marTop w:val="0"/>
      <w:marBottom w:val="0"/>
      <w:divBdr>
        <w:top w:val="none" w:sz="0" w:space="0" w:color="auto"/>
        <w:left w:val="none" w:sz="0" w:space="0" w:color="auto"/>
        <w:bottom w:val="none" w:sz="0" w:space="0" w:color="auto"/>
        <w:right w:val="none" w:sz="0" w:space="0" w:color="auto"/>
      </w:divBdr>
    </w:div>
    <w:div w:id="205457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100E7A-D77D-4DF7-872D-29B4F87A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6315</Words>
  <Characters>35996</Characters>
  <Application>Microsoft Office Word</Application>
  <DocSecurity>4</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Učilnica</dc:creator>
  <cp:keywords/>
  <dc:description/>
  <cp:lastModifiedBy>Suzana Horvatiček</cp:lastModifiedBy>
  <cp:revision>2</cp:revision>
  <dcterms:created xsi:type="dcterms:W3CDTF">2025-11-17T08:21:00Z</dcterms:created>
  <dcterms:modified xsi:type="dcterms:W3CDTF">2025-11-17T08:21:00Z</dcterms:modified>
</cp:coreProperties>
</file>